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2023/939182</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İzmit Gemi Trafik Hizmetleri Operasyon Amirliği Malzeme Dahil Yemek Hazırlama Servis ve Sonrası Hizmet Alımı İşi (Öğle Yemeği)</w:t>
            </w:r>
          </w:p>
        </w:tc>
        <w:tc>
          <w:tcPr>
            <w:tcW w:w="0" w:type="auto"/>
          </w:tcPr>
          <w:p w:rsidR="00923F45" w:rsidRPr="00A51BF9" w:rsidRDefault="00923F45" w:rsidP="004E73E2">
            <w:pPr>
              <w:pStyle w:val="stBilgi"/>
              <w:rPr>
                <w:sz w:val="20"/>
              </w:rPr>
            </w:pPr>
            <w:r w:rsidRPr="00A51BF9">
              <w:rPr>
                <w:rFonts w:ascii="Calibri" w:eastAsia="SimSun" w:hAnsi="Calibri" w:cs="Arial"/>
                <w:sz w:val="20"/>
              </w:rPr>
              <w:t>öğün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İzmit Gemi Trafik Hizmetleri Operasyon Amirliği Malzeme Dahil Kahvaltı Hazırlama Servis ve Sonrası Hizmet Alımı İşi (Sabah Kahvaltısı)</w:t>
            </w:r>
          </w:p>
        </w:tc>
        <w:tc>
          <w:tcPr>
            <w:tcW w:w="0" w:type="auto"/>
          </w:tcPr>
          <w:p w:rsidR="00923F45" w:rsidRPr="00A51BF9" w:rsidRDefault="00923F45" w:rsidP="004E73E2">
            <w:pPr>
              <w:pStyle w:val="stBilgi"/>
              <w:rPr>
                <w:sz w:val="20"/>
              </w:rPr>
            </w:pPr>
            <w:r w:rsidRPr="00A51BF9">
              <w:rPr>
                <w:rFonts w:ascii="Calibri" w:eastAsia="SimSun" w:hAnsi="Calibri" w:cs="Arial"/>
                <w:sz w:val="20"/>
              </w:rPr>
              <w:t>öğün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