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2025/707270</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0F2572" w:rsidRPr="00FC114C">
        <w:rPr>
          <w:sz w:val="24"/>
          <w:szCs w:val="22"/>
        </w:rPr>
        <w:t xml:space="preserve"> tarafından ihaleye çıkarılmış bulunan </w:t>
      </w:r>
      <w:r w:rsidR="00370552">
        <w:rPr>
          <w:i/>
          <w:color w:val="808080"/>
          <w:sz w:val="24"/>
          <w:szCs w:val="22"/>
        </w:rPr>
        <w:t>1 (Bir) Yıllık Malzeme Dahil Yemek Hazırlama, Servis ve Sonrası Hizmet Alımı İşi (Çanakkale Müdürlüğü)</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KIYI EMNİYETİ GENEL MÜDÜRLÜĞÜ(KIYEM) Destek Hizmetleri Dairesi Başkanlığı</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