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rsidRPr="00822B12" w14:paraId="29F6FD0B" w14:textId="77777777" w:rsidTr="0098324D">
        <w:trPr>
          <w:trHeight w:val="1549"/>
        </w:trPr>
        <w:tc>
          <w:tcPr>
            <w:tcW w:w="1086" w:type="pct"/>
            <w:vMerge w:val="restart"/>
            <w:tcBorders>
              <w:top w:val="single" w:sz="4" w:space="0" w:color="auto"/>
              <w:left w:val="single" w:sz="4" w:space="0" w:color="auto"/>
              <w:right w:val="single" w:sz="4" w:space="0" w:color="auto"/>
            </w:tcBorders>
            <w:vAlign w:val="center"/>
          </w:tcPr>
          <w:p w14:paraId="1A5AF8D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51893B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3FFF67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D06AFF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AFCF6C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5E0DA3DB"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D85222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850D6E0"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CCBA5D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DA056B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317BE5E"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68999103"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D733CF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BD17B36" w14:textId="55BA93A3" w:rsidR="00D06B36" w:rsidRDefault="00D06B36" w:rsidP="00D06B36">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4E70927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FAEF25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949030"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F6C2FF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64790F3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3498DD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7D266C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DBE216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1389CF"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9AC8E6"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71A25C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1271CE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548BAD5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D84E48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3EF34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0075FB5"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EF5AB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A785F5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6EEA1A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BBBCEE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FDEC0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E53CC03"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6F3EEB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2621"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2978"/>
              <w:gridCol w:w="2269"/>
              <w:gridCol w:w="3560"/>
              <w:gridCol w:w="2264"/>
            </w:tblGrid>
            <w:tr w:rsidR="00D06B36" w:rsidRPr="00822B12" w14:paraId="59A4CDBF" w14:textId="77777777" w:rsidTr="00C23F22">
              <w:trPr>
                <w:gridAfter w:val="1"/>
                <w:wAfter w:w="2264" w:type="dxa"/>
                <w:trHeight w:val="425"/>
              </w:trPr>
              <w:tc>
                <w:tcPr>
                  <w:tcW w:w="1550" w:type="dxa"/>
                  <w:vMerge w:val="restart"/>
                  <w:vAlign w:val="center"/>
                </w:tcPr>
                <w:p w14:paraId="071906C6" w14:textId="3FA2FD79" w:rsidR="00D06B36" w:rsidRDefault="00D06B36" w:rsidP="00987C20">
                  <w:pPr>
                    <w:jc w:val="center"/>
                    <w:rPr>
                      <w:rFonts w:eastAsia="Calibri"/>
                      <w:sz w:val="18"/>
                      <w:szCs w:val="18"/>
                      <w:lang w:eastAsia="en-US"/>
                    </w:rPr>
                  </w:pPr>
                  <w:r>
                    <w:rPr>
                      <w:sz w:val="18"/>
                      <w:szCs w:val="18"/>
                    </w:rPr>
                    <w:lastRenderedPageBreak/>
                    <w:t>İş Deneyimini Gösteren Belgeler</w:t>
                  </w:r>
                </w:p>
              </w:tc>
              <w:tc>
                <w:tcPr>
                  <w:tcW w:w="2978" w:type="dxa"/>
                  <w:vAlign w:val="center"/>
                </w:tcPr>
                <w:p w14:paraId="53E3B60C" w14:textId="77777777" w:rsidR="00D06B36" w:rsidRDefault="00D06B36" w:rsidP="00E2137C">
                  <w:pPr>
                    <w:rPr>
                      <w:rFonts w:eastAsia="Calibri"/>
                      <w:sz w:val="18"/>
                      <w:szCs w:val="18"/>
                      <w:lang w:eastAsia="en-US"/>
                    </w:rPr>
                  </w:pPr>
                </w:p>
                <w:p w14:paraId="77F84380" w14:textId="767D9E2F" w:rsidR="00D06B36" w:rsidRDefault="00D06B36"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D06B36" w:rsidRDefault="00D06B36" w:rsidP="00E2137C">
                  <w:pPr>
                    <w:rPr>
                      <w:rFonts w:eastAsia="Calibri"/>
                      <w:sz w:val="18"/>
                      <w:szCs w:val="18"/>
                      <w:lang w:eastAsia="en-US"/>
                    </w:rPr>
                  </w:pPr>
                </w:p>
              </w:tc>
              <w:tc>
                <w:tcPr>
                  <w:tcW w:w="2269" w:type="dxa"/>
                </w:tcPr>
                <w:p w14:paraId="47CBB62E" w14:textId="77777777" w:rsidR="00D06B36" w:rsidRDefault="00D06B36" w:rsidP="00E2137C">
                  <w:pPr>
                    <w:jc w:val="both"/>
                    <w:rPr>
                      <w:rFonts w:eastAsia="Calibri"/>
                      <w:sz w:val="18"/>
                      <w:szCs w:val="18"/>
                      <w:lang w:eastAsia="en-US"/>
                    </w:rPr>
                  </w:pPr>
                </w:p>
              </w:tc>
              <w:tc>
                <w:tcPr>
                  <w:tcW w:w="3560" w:type="dxa"/>
                  <w:vMerge w:val="restart"/>
                  <w:vAlign w:val="center"/>
                </w:tcPr>
                <w:p w14:paraId="1040AF4A" w14:textId="77777777" w:rsidR="00D06B36" w:rsidRPr="00460782" w:rsidRDefault="00D06B36"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D06B36" w:rsidRPr="00460782" w:rsidRDefault="00D06B36" w:rsidP="00460782">
                  <w:pPr>
                    <w:rPr>
                      <w:rFonts w:eastAsia="Calibri"/>
                      <w:sz w:val="18"/>
                      <w:szCs w:val="18"/>
                      <w:lang w:eastAsia="en-US"/>
                    </w:rPr>
                  </w:pPr>
                </w:p>
                <w:p w14:paraId="39CF1D53" w14:textId="4A053335" w:rsidR="00D06B36" w:rsidRPr="00AA67F1"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 sunulacaktır.</w:t>
                  </w:r>
                </w:p>
              </w:tc>
            </w:tr>
            <w:tr w:rsidR="00D06B36" w:rsidRPr="00822B12" w14:paraId="63A0697F" w14:textId="77777777" w:rsidTr="00C23F22">
              <w:trPr>
                <w:gridAfter w:val="1"/>
                <w:wAfter w:w="2264" w:type="dxa"/>
                <w:trHeight w:val="425"/>
              </w:trPr>
              <w:tc>
                <w:tcPr>
                  <w:tcW w:w="1550" w:type="dxa"/>
                  <w:vMerge/>
                  <w:vAlign w:val="center"/>
                </w:tcPr>
                <w:p w14:paraId="14282C64" w14:textId="77777777" w:rsidR="00D06B36" w:rsidRDefault="00D06B36" w:rsidP="00987C20">
                  <w:pPr>
                    <w:jc w:val="center"/>
                    <w:rPr>
                      <w:sz w:val="18"/>
                      <w:szCs w:val="18"/>
                    </w:rPr>
                  </w:pPr>
                </w:p>
              </w:tc>
              <w:tc>
                <w:tcPr>
                  <w:tcW w:w="2978" w:type="dxa"/>
                  <w:vAlign w:val="center"/>
                </w:tcPr>
                <w:p w14:paraId="1AEBD0A9" w14:textId="77777777" w:rsidR="00D06B36" w:rsidRDefault="00D06B36" w:rsidP="00E2137C">
                  <w:pPr>
                    <w:rPr>
                      <w:rFonts w:eastAsia="Calibri"/>
                      <w:sz w:val="18"/>
                      <w:szCs w:val="18"/>
                      <w:lang w:eastAsia="en-US"/>
                    </w:rPr>
                  </w:pPr>
                </w:p>
                <w:p w14:paraId="0AD7A0D2" w14:textId="77777777" w:rsidR="00D06B36" w:rsidRDefault="00D06B36" w:rsidP="00E2137C">
                  <w:pPr>
                    <w:rPr>
                      <w:rFonts w:eastAsia="Calibri"/>
                      <w:sz w:val="18"/>
                      <w:szCs w:val="18"/>
                      <w:lang w:eastAsia="en-US"/>
                    </w:rPr>
                  </w:pPr>
                  <w:proofErr w:type="spellStart"/>
                  <w:r w:rsidRPr="00D8246A">
                    <w:rPr>
                      <w:rFonts w:eastAsia="Calibri"/>
                      <w:sz w:val="18"/>
                      <w:szCs w:val="18"/>
                      <w:lang w:eastAsia="en-US"/>
                    </w:rPr>
                    <w:t>EKAP’ta</w:t>
                  </w:r>
                  <w:proofErr w:type="spellEnd"/>
                  <w:r w:rsidRPr="00D8246A">
                    <w:rPr>
                      <w:rFonts w:eastAsia="Calibri"/>
                      <w:sz w:val="18"/>
                      <w:szCs w:val="18"/>
                      <w:lang w:eastAsia="en-US"/>
                    </w:rPr>
                    <w:t xml:space="preserve"> Kayıtlı Olmayan İş Deneyim Belgesi </w:t>
                  </w:r>
                </w:p>
                <w:p w14:paraId="643BB8B1" w14:textId="63B0A5DB" w:rsidR="00D06B36" w:rsidRDefault="00D06B36" w:rsidP="00E2137C">
                  <w:pPr>
                    <w:rPr>
                      <w:rFonts w:eastAsia="Calibri"/>
                      <w:sz w:val="18"/>
                      <w:szCs w:val="18"/>
                      <w:lang w:eastAsia="en-US"/>
                    </w:rPr>
                  </w:pPr>
                </w:p>
              </w:tc>
              <w:tc>
                <w:tcPr>
                  <w:tcW w:w="2269" w:type="dxa"/>
                </w:tcPr>
                <w:p w14:paraId="62293943" w14:textId="77777777" w:rsidR="00D06B36" w:rsidRDefault="00D06B36" w:rsidP="00E2137C">
                  <w:pPr>
                    <w:jc w:val="both"/>
                    <w:rPr>
                      <w:rFonts w:eastAsia="Calibri"/>
                      <w:sz w:val="18"/>
                      <w:szCs w:val="18"/>
                      <w:lang w:eastAsia="en-US"/>
                    </w:rPr>
                  </w:pPr>
                </w:p>
              </w:tc>
              <w:tc>
                <w:tcPr>
                  <w:tcW w:w="3560" w:type="dxa"/>
                  <w:vMerge/>
                  <w:vAlign w:val="center"/>
                </w:tcPr>
                <w:p w14:paraId="6286ACCF" w14:textId="77777777" w:rsidR="00D06B36" w:rsidRPr="00460782" w:rsidRDefault="00D06B36" w:rsidP="00460782">
                  <w:pPr>
                    <w:rPr>
                      <w:rFonts w:eastAsia="Calibri"/>
                      <w:sz w:val="18"/>
                      <w:szCs w:val="18"/>
                      <w:lang w:eastAsia="en-US"/>
                    </w:rPr>
                  </w:pPr>
                </w:p>
              </w:tc>
            </w:tr>
            <w:tr w:rsidR="00D06B36" w:rsidRPr="00822B12" w14:paraId="74312E0D" w14:textId="77777777" w:rsidTr="00C23F22">
              <w:trPr>
                <w:gridAfter w:val="1"/>
                <w:wAfter w:w="2264" w:type="dxa"/>
                <w:trHeight w:val="425"/>
              </w:trPr>
              <w:tc>
                <w:tcPr>
                  <w:tcW w:w="1550" w:type="dxa"/>
                  <w:vMerge/>
                  <w:vAlign w:val="center"/>
                </w:tcPr>
                <w:p w14:paraId="22CCD84B" w14:textId="77777777" w:rsidR="00D06B36" w:rsidRDefault="00D06B36" w:rsidP="00460782">
                  <w:pPr>
                    <w:jc w:val="center"/>
                    <w:rPr>
                      <w:sz w:val="18"/>
                      <w:szCs w:val="18"/>
                    </w:rPr>
                  </w:pPr>
                </w:p>
              </w:tc>
              <w:tc>
                <w:tcPr>
                  <w:tcW w:w="2978" w:type="dxa"/>
                  <w:vAlign w:val="center"/>
                </w:tcPr>
                <w:p w14:paraId="3D138A66" w14:textId="77777777" w:rsidR="00D06B36" w:rsidRDefault="00D06B36" w:rsidP="00F25120">
                  <w:pPr>
                    <w:rPr>
                      <w:rFonts w:eastAsia="Calibri"/>
                      <w:sz w:val="18"/>
                      <w:szCs w:val="18"/>
                      <w:lang w:eastAsia="en-US"/>
                    </w:rPr>
                  </w:pPr>
                </w:p>
                <w:p w14:paraId="75D59794" w14:textId="77777777" w:rsidR="00D06B36" w:rsidRDefault="00D06B36" w:rsidP="00F25120">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7927A08" w14:textId="31B131F0" w:rsidR="00D06B36" w:rsidRPr="007D0104" w:rsidRDefault="00D06B36" w:rsidP="00F25120">
                  <w:pPr>
                    <w:rPr>
                      <w:rFonts w:eastAsia="Calibri"/>
                      <w:sz w:val="18"/>
                      <w:szCs w:val="18"/>
                      <w:lang w:eastAsia="en-US"/>
                    </w:rPr>
                  </w:pPr>
                </w:p>
              </w:tc>
              <w:tc>
                <w:tcPr>
                  <w:tcW w:w="2269" w:type="dxa"/>
                </w:tcPr>
                <w:p w14:paraId="39605501" w14:textId="77777777" w:rsidR="00D06B36" w:rsidRDefault="00D06B36" w:rsidP="00460782">
                  <w:pPr>
                    <w:jc w:val="both"/>
                    <w:rPr>
                      <w:rFonts w:eastAsia="Calibri"/>
                      <w:sz w:val="18"/>
                      <w:szCs w:val="18"/>
                      <w:lang w:eastAsia="en-US"/>
                    </w:rPr>
                  </w:pPr>
                </w:p>
              </w:tc>
              <w:tc>
                <w:tcPr>
                  <w:tcW w:w="3560" w:type="dxa"/>
                  <w:vMerge/>
                  <w:vAlign w:val="center"/>
                </w:tcPr>
                <w:p w14:paraId="3FA9E7DF" w14:textId="77777777" w:rsidR="00D06B36" w:rsidRPr="00AA67F1" w:rsidRDefault="00D06B36" w:rsidP="00460782">
                  <w:pPr>
                    <w:rPr>
                      <w:rFonts w:eastAsia="Calibri"/>
                      <w:sz w:val="18"/>
                      <w:szCs w:val="18"/>
                      <w:lang w:eastAsia="en-US"/>
                    </w:rPr>
                  </w:pPr>
                </w:p>
              </w:tc>
            </w:tr>
            <w:tr w:rsidR="00D06B36" w:rsidRPr="00822B12" w14:paraId="52C58194" w14:textId="77777777" w:rsidTr="00C23F22">
              <w:trPr>
                <w:gridAfter w:val="1"/>
                <w:wAfter w:w="2264" w:type="dxa"/>
                <w:trHeight w:val="425"/>
              </w:trPr>
              <w:tc>
                <w:tcPr>
                  <w:tcW w:w="1550" w:type="dxa"/>
                  <w:vMerge/>
                  <w:vAlign w:val="center"/>
                </w:tcPr>
                <w:p w14:paraId="7F6D9C5A" w14:textId="77777777" w:rsidR="00D06B36" w:rsidRDefault="00D06B36" w:rsidP="00460782">
                  <w:pPr>
                    <w:jc w:val="center"/>
                    <w:rPr>
                      <w:sz w:val="18"/>
                      <w:szCs w:val="18"/>
                    </w:rPr>
                  </w:pPr>
                </w:p>
              </w:tc>
              <w:tc>
                <w:tcPr>
                  <w:tcW w:w="2978" w:type="dxa"/>
                  <w:vAlign w:val="center"/>
                </w:tcPr>
                <w:p w14:paraId="556E382E" w14:textId="77777777" w:rsidR="00D06B36" w:rsidRDefault="00D06B36" w:rsidP="00460782">
                  <w:pPr>
                    <w:rPr>
                      <w:rFonts w:eastAsia="Calibri"/>
                      <w:sz w:val="18"/>
                      <w:szCs w:val="18"/>
                      <w:lang w:eastAsia="en-US"/>
                    </w:rPr>
                  </w:pPr>
                </w:p>
                <w:p w14:paraId="02189E9F" w14:textId="77777777" w:rsidR="00D06B36" w:rsidRDefault="00D06B36" w:rsidP="00F25120">
                  <w:pPr>
                    <w:rPr>
                      <w:rFonts w:eastAsia="Calibri"/>
                      <w:sz w:val="18"/>
                      <w:szCs w:val="18"/>
                      <w:lang w:eastAsia="en-US"/>
                    </w:rPr>
                  </w:pPr>
                  <w:r w:rsidRPr="00460782">
                    <w:rPr>
                      <w:rFonts w:eastAsia="Calibri"/>
                      <w:sz w:val="18"/>
                      <w:szCs w:val="18"/>
                      <w:lang w:eastAsia="en-US"/>
                    </w:rPr>
                    <w:t>Teknolojik Ürün Deneyim Belgesi</w:t>
                  </w:r>
                </w:p>
                <w:p w14:paraId="2B1428C0" w14:textId="7A1F1AA6" w:rsidR="00D06B36" w:rsidRPr="007D0104" w:rsidRDefault="00D06B36" w:rsidP="00F25120">
                  <w:pPr>
                    <w:rPr>
                      <w:rFonts w:eastAsia="Calibri"/>
                      <w:sz w:val="18"/>
                      <w:szCs w:val="18"/>
                      <w:lang w:eastAsia="en-US"/>
                    </w:rPr>
                  </w:pPr>
                </w:p>
              </w:tc>
              <w:tc>
                <w:tcPr>
                  <w:tcW w:w="2269" w:type="dxa"/>
                </w:tcPr>
                <w:p w14:paraId="3F6C118F" w14:textId="77777777" w:rsidR="00D06B36" w:rsidRDefault="00D06B36" w:rsidP="00460782">
                  <w:pPr>
                    <w:jc w:val="both"/>
                    <w:rPr>
                      <w:rFonts w:eastAsia="Calibri"/>
                      <w:sz w:val="18"/>
                      <w:szCs w:val="18"/>
                      <w:lang w:eastAsia="en-US"/>
                    </w:rPr>
                  </w:pPr>
                </w:p>
              </w:tc>
              <w:tc>
                <w:tcPr>
                  <w:tcW w:w="3560" w:type="dxa"/>
                  <w:vMerge/>
                  <w:vAlign w:val="center"/>
                </w:tcPr>
                <w:p w14:paraId="2FEA838D" w14:textId="77777777" w:rsidR="00D06B36" w:rsidRPr="00AA67F1" w:rsidRDefault="00D06B36" w:rsidP="00460782">
                  <w:pPr>
                    <w:rPr>
                      <w:rFonts w:eastAsia="Calibri"/>
                      <w:sz w:val="18"/>
                      <w:szCs w:val="18"/>
                      <w:lang w:eastAsia="en-US"/>
                    </w:rPr>
                  </w:pPr>
                </w:p>
              </w:tc>
            </w:tr>
            <w:tr w:rsidR="00D06B36" w:rsidRPr="00822B12" w14:paraId="65AAA837" w14:textId="77777777" w:rsidTr="00C23F22">
              <w:trPr>
                <w:gridAfter w:val="1"/>
                <w:wAfter w:w="2264" w:type="dxa"/>
                <w:trHeight w:val="425"/>
              </w:trPr>
              <w:tc>
                <w:tcPr>
                  <w:tcW w:w="1550" w:type="dxa"/>
                  <w:vMerge/>
                  <w:vAlign w:val="center"/>
                </w:tcPr>
                <w:p w14:paraId="169EE745" w14:textId="77777777" w:rsidR="00D06B36" w:rsidRDefault="00D06B36" w:rsidP="00460782">
                  <w:pPr>
                    <w:jc w:val="center"/>
                    <w:rPr>
                      <w:sz w:val="18"/>
                      <w:szCs w:val="18"/>
                    </w:rPr>
                  </w:pPr>
                </w:p>
              </w:tc>
              <w:tc>
                <w:tcPr>
                  <w:tcW w:w="2978" w:type="dxa"/>
                  <w:vAlign w:val="center"/>
                </w:tcPr>
                <w:p w14:paraId="045B82C5" w14:textId="77777777" w:rsidR="00D06B36" w:rsidRDefault="00D06B36" w:rsidP="00460782">
                  <w:pPr>
                    <w:rPr>
                      <w:rFonts w:eastAsia="Calibri"/>
                      <w:sz w:val="18"/>
                      <w:szCs w:val="18"/>
                      <w:lang w:eastAsia="en-US"/>
                    </w:rPr>
                  </w:pPr>
                </w:p>
                <w:p w14:paraId="446AF693" w14:textId="77777777" w:rsidR="00D06B36" w:rsidRDefault="00D06B36" w:rsidP="00F25120">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691AF2EB" w14:textId="25979CE6" w:rsidR="00D06B36" w:rsidRPr="007D0104" w:rsidRDefault="00D06B36" w:rsidP="00F25120">
                  <w:pPr>
                    <w:rPr>
                      <w:rFonts w:eastAsia="Calibri"/>
                      <w:sz w:val="18"/>
                      <w:szCs w:val="18"/>
                      <w:lang w:eastAsia="en-US"/>
                    </w:rPr>
                  </w:pPr>
                </w:p>
              </w:tc>
              <w:tc>
                <w:tcPr>
                  <w:tcW w:w="2269" w:type="dxa"/>
                </w:tcPr>
                <w:p w14:paraId="49E60BB2" w14:textId="77777777" w:rsidR="00D06B36" w:rsidRDefault="00D06B36" w:rsidP="00460782">
                  <w:pPr>
                    <w:jc w:val="both"/>
                    <w:rPr>
                      <w:rFonts w:eastAsia="Calibri"/>
                      <w:sz w:val="18"/>
                      <w:szCs w:val="18"/>
                      <w:lang w:eastAsia="en-US"/>
                    </w:rPr>
                  </w:pPr>
                </w:p>
              </w:tc>
              <w:tc>
                <w:tcPr>
                  <w:tcW w:w="3560" w:type="dxa"/>
                  <w:vMerge/>
                  <w:vAlign w:val="center"/>
                </w:tcPr>
                <w:p w14:paraId="195B7BD7" w14:textId="77777777" w:rsidR="00D06B36" w:rsidRPr="00AA67F1" w:rsidRDefault="00D06B36" w:rsidP="00460782">
                  <w:pPr>
                    <w:rPr>
                      <w:rFonts w:eastAsia="Calibri"/>
                      <w:sz w:val="18"/>
                      <w:szCs w:val="18"/>
                      <w:lang w:eastAsia="en-US"/>
                    </w:rPr>
                  </w:pPr>
                </w:p>
              </w:tc>
            </w:tr>
            <w:tr w:rsidR="00D06B36" w:rsidRPr="00822B12" w14:paraId="2358C78D" w14:textId="77777777" w:rsidTr="00C23F22">
              <w:trPr>
                <w:trHeight w:val="425"/>
              </w:trPr>
              <w:tc>
                <w:tcPr>
                  <w:tcW w:w="1550" w:type="dxa"/>
                  <w:vMerge/>
                  <w:vAlign w:val="center"/>
                </w:tcPr>
                <w:p w14:paraId="236E6549" w14:textId="77777777" w:rsidR="00D06B36" w:rsidRDefault="00D06B36" w:rsidP="00460782">
                  <w:pPr>
                    <w:jc w:val="center"/>
                    <w:rPr>
                      <w:sz w:val="18"/>
                      <w:szCs w:val="18"/>
                    </w:rPr>
                  </w:pPr>
                </w:p>
              </w:tc>
              <w:tc>
                <w:tcPr>
                  <w:tcW w:w="2978" w:type="dxa"/>
                  <w:vAlign w:val="center"/>
                </w:tcPr>
                <w:p w14:paraId="0A3E8E4F" w14:textId="0FFB4FFB" w:rsidR="00D06B36" w:rsidRDefault="00D06B36" w:rsidP="00460782">
                  <w:pPr>
                    <w:rPr>
                      <w:rFonts w:eastAsia="Calibri"/>
                      <w:sz w:val="18"/>
                      <w:szCs w:val="18"/>
                      <w:lang w:eastAsia="en-US"/>
                    </w:rPr>
                  </w:pPr>
                </w:p>
                <w:p w14:paraId="27980310" w14:textId="77777777" w:rsidR="00D06B36" w:rsidRDefault="00D06B36" w:rsidP="00460782">
                  <w:pPr>
                    <w:rPr>
                      <w:rFonts w:eastAsia="Calibri"/>
                      <w:sz w:val="18"/>
                      <w:szCs w:val="18"/>
                      <w:lang w:eastAsia="en-US"/>
                    </w:rPr>
                  </w:pPr>
                </w:p>
                <w:p w14:paraId="18E701AB" w14:textId="1E250F57" w:rsidR="00D06B36" w:rsidRDefault="00D06B36" w:rsidP="00460782">
                  <w:pPr>
                    <w:rPr>
                      <w:rFonts w:eastAsia="Calibri"/>
                      <w:sz w:val="18"/>
                      <w:szCs w:val="18"/>
                      <w:lang w:eastAsia="en-US"/>
                    </w:rPr>
                  </w:pPr>
                  <w:r>
                    <w:rPr>
                      <w:rFonts w:eastAsia="Calibri"/>
                      <w:sz w:val="18"/>
                      <w:szCs w:val="18"/>
                      <w:lang w:eastAsia="en-US"/>
                    </w:rPr>
                    <w:t>Kapasite Raporu</w:t>
                  </w:r>
                </w:p>
                <w:p w14:paraId="0ECA38C7" w14:textId="77777777" w:rsidR="00D06B36" w:rsidRDefault="00D06B36" w:rsidP="00460782">
                  <w:pPr>
                    <w:rPr>
                      <w:rFonts w:eastAsia="Calibri"/>
                      <w:sz w:val="18"/>
                      <w:szCs w:val="18"/>
                      <w:lang w:eastAsia="en-US"/>
                    </w:rPr>
                  </w:pPr>
                </w:p>
                <w:p w14:paraId="5D305EF6" w14:textId="45DD7CBE" w:rsidR="00D06B36" w:rsidRPr="00460782" w:rsidRDefault="00D06B36" w:rsidP="00460782">
                  <w:pPr>
                    <w:rPr>
                      <w:rFonts w:eastAsia="Calibri"/>
                      <w:sz w:val="18"/>
                      <w:szCs w:val="18"/>
                      <w:lang w:eastAsia="en-US"/>
                    </w:rPr>
                  </w:pPr>
                </w:p>
              </w:tc>
              <w:tc>
                <w:tcPr>
                  <w:tcW w:w="2269" w:type="dxa"/>
                </w:tcPr>
                <w:p w14:paraId="497C2BDF" w14:textId="77777777" w:rsidR="00D06B36" w:rsidRDefault="00D06B36" w:rsidP="00460782">
                  <w:pPr>
                    <w:jc w:val="both"/>
                    <w:rPr>
                      <w:rFonts w:eastAsia="Calibri"/>
                      <w:sz w:val="18"/>
                      <w:szCs w:val="18"/>
                      <w:lang w:eastAsia="en-US"/>
                    </w:rPr>
                  </w:pPr>
                </w:p>
              </w:tc>
              <w:tc>
                <w:tcPr>
                  <w:tcW w:w="5824" w:type="dxa"/>
                  <w:gridSpan w:val="2"/>
                </w:tcPr>
                <w:p w14:paraId="65BDC820" w14:textId="77777777" w:rsidR="00D06B36" w:rsidRPr="009E02CF" w:rsidRDefault="00D06B36" w:rsidP="009E02CF">
                  <w:pPr>
                    <w:rPr>
                      <w:rFonts w:eastAsia="Calibri"/>
                      <w:sz w:val="18"/>
                      <w:szCs w:val="18"/>
                      <w:lang w:eastAsia="en-US"/>
                    </w:rPr>
                  </w:pPr>
                  <w:r w:rsidRPr="009E02CF">
                    <w:rPr>
                      <w:rFonts w:eastAsia="Calibri"/>
                      <w:sz w:val="18"/>
                      <w:szCs w:val="18"/>
                      <w:lang w:eastAsia="en-US"/>
                    </w:rPr>
                    <w:t>İdari Şartnamenin 7.5.2.2 maddesi</w:t>
                  </w:r>
                </w:p>
                <w:p w14:paraId="3CB35495" w14:textId="77777777" w:rsidR="00D06B36" w:rsidRPr="009E02CF" w:rsidRDefault="00D06B36" w:rsidP="009E02CF">
                  <w:pPr>
                    <w:rPr>
                      <w:rFonts w:eastAsia="Calibri"/>
                      <w:sz w:val="18"/>
                      <w:szCs w:val="18"/>
                      <w:lang w:eastAsia="en-US"/>
                    </w:rPr>
                  </w:pPr>
                </w:p>
                <w:p w14:paraId="40997A30" w14:textId="77777777" w:rsidR="00D06B36" w:rsidRDefault="00D06B36" w:rsidP="009E02CF">
                  <w:pPr>
                    <w:rPr>
                      <w:rFonts w:eastAsia="Calibri"/>
                      <w:sz w:val="18"/>
                      <w:szCs w:val="18"/>
                      <w:lang w:eastAsia="en-US"/>
                    </w:rPr>
                  </w:pPr>
                  <w:r w:rsidRPr="009E02CF">
                    <w:rPr>
                      <w:rFonts w:eastAsia="Calibri"/>
                      <w:sz w:val="18"/>
                      <w:szCs w:val="18"/>
                      <w:lang w:eastAsia="en-US"/>
                    </w:rPr>
                    <w:t xml:space="preserve">İhalede yeterlik kriteri olarak kapasite raporu </w:t>
                  </w:r>
                </w:p>
                <w:p w14:paraId="7812E448" w14:textId="77777777" w:rsidR="00D06B36" w:rsidRDefault="00D06B36" w:rsidP="009E02CF">
                  <w:pPr>
                    <w:rPr>
                      <w:rFonts w:eastAsia="Calibri"/>
                      <w:sz w:val="18"/>
                      <w:szCs w:val="18"/>
                      <w:lang w:eastAsia="en-US"/>
                    </w:rPr>
                  </w:pPr>
                  <w:proofErr w:type="gramStart"/>
                  <w:r w:rsidRPr="009E02CF">
                    <w:rPr>
                      <w:rFonts w:eastAsia="Calibri"/>
                      <w:sz w:val="18"/>
                      <w:szCs w:val="18"/>
                      <w:lang w:eastAsia="en-US"/>
                    </w:rPr>
                    <w:t>istenmesi</w:t>
                  </w:r>
                  <w:proofErr w:type="gramEnd"/>
                  <w:r w:rsidRPr="009E02CF">
                    <w:rPr>
                      <w:rFonts w:eastAsia="Calibri"/>
                      <w:sz w:val="18"/>
                      <w:szCs w:val="18"/>
                      <w:lang w:eastAsia="en-US"/>
                    </w:rPr>
                    <w:t xml:space="preserve"> halinde ilgili belge sunulacaktır.</w:t>
                  </w:r>
                </w:p>
                <w:p w14:paraId="5F5D8F8C" w14:textId="5AF159E7" w:rsidR="00D06B36" w:rsidRPr="00AA67F1" w:rsidRDefault="00D06B36" w:rsidP="009E02CF">
                  <w:pPr>
                    <w:rPr>
                      <w:rFonts w:eastAsia="Calibri"/>
                      <w:sz w:val="18"/>
                      <w:szCs w:val="18"/>
                      <w:lang w:eastAsia="en-US"/>
                    </w:rPr>
                  </w:pPr>
                </w:p>
              </w:tc>
            </w:tr>
            <w:tr w:rsidR="00D06B36" w:rsidRPr="00822B12" w14:paraId="1E5FE1DC" w14:textId="77777777" w:rsidTr="00C23F22">
              <w:trPr>
                <w:gridAfter w:val="1"/>
                <w:wAfter w:w="2264" w:type="dxa"/>
                <w:trHeight w:val="983"/>
              </w:trPr>
              <w:tc>
                <w:tcPr>
                  <w:tcW w:w="1550" w:type="dxa"/>
                  <w:vMerge w:val="restart"/>
                  <w:vAlign w:val="center"/>
                </w:tcPr>
                <w:p w14:paraId="2275F500" w14:textId="72A71F3E" w:rsidR="00D06B36" w:rsidRPr="002F6734" w:rsidRDefault="00D06B36" w:rsidP="00460782">
                  <w:pPr>
                    <w:jc w:val="center"/>
                    <w:rPr>
                      <w:sz w:val="18"/>
                      <w:szCs w:val="18"/>
                    </w:rPr>
                  </w:pPr>
                  <w:r>
                    <w:rPr>
                      <w:sz w:val="18"/>
                      <w:szCs w:val="18"/>
                    </w:rPr>
                    <w:lastRenderedPageBreak/>
                    <w:t>İş Deneyimine İlişkin Belgeler</w:t>
                  </w:r>
                </w:p>
              </w:tc>
              <w:tc>
                <w:tcPr>
                  <w:tcW w:w="2978" w:type="dxa"/>
                  <w:vAlign w:val="center"/>
                </w:tcPr>
                <w:p w14:paraId="7F8DDE3B" w14:textId="27A8160F" w:rsidR="00D06B36" w:rsidRDefault="00D06B36"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9" w:type="dxa"/>
                </w:tcPr>
                <w:p w14:paraId="009386B5" w14:textId="77777777" w:rsidR="00D06B36" w:rsidRDefault="00D06B36" w:rsidP="00460782">
                  <w:pPr>
                    <w:jc w:val="both"/>
                    <w:rPr>
                      <w:rFonts w:eastAsia="Calibri"/>
                      <w:sz w:val="18"/>
                      <w:szCs w:val="18"/>
                      <w:lang w:eastAsia="en-US"/>
                    </w:rPr>
                  </w:pPr>
                </w:p>
              </w:tc>
              <w:tc>
                <w:tcPr>
                  <w:tcW w:w="3560" w:type="dxa"/>
                  <w:vMerge w:val="restart"/>
                  <w:vAlign w:val="center"/>
                </w:tcPr>
                <w:p w14:paraId="6DDC06BC" w14:textId="77777777" w:rsidR="00D06B36" w:rsidRPr="008C6822" w:rsidRDefault="00D06B36"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D06B36" w:rsidRPr="008C6822" w:rsidRDefault="00D06B36" w:rsidP="00E16BDA">
                  <w:pPr>
                    <w:rPr>
                      <w:rFonts w:eastAsia="Calibri"/>
                      <w:sz w:val="18"/>
                      <w:szCs w:val="18"/>
                    </w:rPr>
                  </w:pPr>
                </w:p>
                <w:p w14:paraId="61E80DA2" w14:textId="21539059" w:rsidR="00D06B36"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belge/belgelere ilişkin olarak kamu ihale mevzuatında sunulması gerektiği belirtilen diğer belge/belgeler sunulacaktır.</w:t>
                  </w:r>
                </w:p>
              </w:tc>
            </w:tr>
            <w:tr w:rsidR="00D06B36" w:rsidRPr="00822B12" w14:paraId="132A286B" w14:textId="77777777" w:rsidTr="00C23F22">
              <w:trPr>
                <w:gridAfter w:val="1"/>
                <w:wAfter w:w="2264" w:type="dxa"/>
                <w:trHeight w:val="564"/>
              </w:trPr>
              <w:tc>
                <w:tcPr>
                  <w:tcW w:w="1550" w:type="dxa"/>
                  <w:vMerge/>
                  <w:vAlign w:val="center"/>
                  <w:hideMark/>
                </w:tcPr>
                <w:p w14:paraId="5F687EE0" w14:textId="77777777" w:rsidR="00D06B36" w:rsidRDefault="00D06B36" w:rsidP="00460782">
                  <w:pPr>
                    <w:rPr>
                      <w:rFonts w:eastAsia="Calibri"/>
                      <w:sz w:val="18"/>
                      <w:szCs w:val="18"/>
                      <w:lang w:eastAsia="en-US"/>
                    </w:rPr>
                  </w:pPr>
                </w:p>
              </w:tc>
              <w:tc>
                <w:tcPr>
                  <w:tcW w:w="2978" w:type="dxa"/>
                  <w:vAlign w:val="center"/>
                </w:tcPr>
                <w:p w14:paraId="26E054C8" w14:textId="77777777" w:rsidR="00D06B36" w:rsidRDefault="00D06B36" w:rsidP="00460782">
                  <w:pPr>
                    <w:rPr>
                      <w:rFonts w:eastAsia="Calibri"/>
                      <w:sz w:val="18"/>
                      <w:szCs w:val="18"/>
                      <w:lang w:eastAsia="en-US"/>
                    </w:rPr>
                  </w:pPr>
                </w:p>
                <w:p w14:paraId="78A6C9AD" w14:textId="77777777" w:rsidR="00D06B36" w:rsidRDefault="00D06B36"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7EF0D84C" w:rsidR="00D06B36" w:rsidRDefault="00D06B36" w:rsidP="00460782">
                  <w:pPr>
                    <w:rPr>
                      <w:rFonts w:eastAsia="Calibri"/>
                      <w:sz w:val="18"/>
                      <w:szCs w:val="18"/>
                      <w:lang w:eastAsia="en-US"/>
                    </w:rPr>
                  </w:pPr>
                </w:p>
              </w:tc>
              <w:tc>
                <w:tcPr>
                  <w:tcW w:w="2269" w:type="dxa"/>
                </w:tcPr>
                <w:p w14:paraId="1ACEF6AC" w14:textId="77777777" w:rsidR="00D06B36" w:rsidRDefault="00D06B36" w:rsidP="00460782">
                  <w:pPr>
                    <w:jc w:val="both"/>
                    <w:rPr>
                      <w:rFonts w:eastAsia="Calibri"/>
                      <w:sz w:val="18"/>
                      <w:szCs w:val="18"/>
                      <w:lang w:eastAsia="en-US"/>
                    </w:rPr>
                  </w:pPr>
                </w:p>
              </w:tc>
              <w:tc>
                <w:tcPr>
                  <w:tcW w:w="3560" w:type="dxa"/>
                  <w:vMerge/>
                  <w:vAlign w:val="center"/>
                  <w:hideMark/>
                </w:tcPr>
                <w:p w14:paraId="10D9EB72" w14:textId="77777777" w:rsidR="00D06B36" w:rsidRDefault="00D06B36" w:rsidP="00460782">
                  <w:pPr>
                    <w:rPr>
                      <w:rFonts w:eastAsia="Calibri"/>
                      <w:sz w:val="18"/>
                      <w:szCs w:val="18"/>
                      <w:lang w:eastAsia="en-US"/>
                    </w:rPr>
                  </w:pPr>
                </w:p>
              </w:tc>
            </w:tr>
            <w:tr w:rsidR="00E77C97" w:rsidRPr="00822B12" w14:paraId="194AAD23" w14:textId="77777777" w:rsidTr="00C23F22">
              <w:trPr>
                <w:gridAfter w:val="1"/>
                <w:wAfter w:w="2264" w:type="dxa"/>
                <w:trHeight w:val="3213"/>
              </w:trPr>
              <w:tc>
                <w:tcPr>
                  <w:tcW w:w="1550" w:type="dxa"/>
                  <w:vAlign w:val="center"/>
                </w:tcPr>
                <w:p w14:paraId="1DE5FD11" w14:textId="6EC81880" w:rsidR="00E77C97" w:rsidRDefault="00E77C97" w:rsidP="000565FA">
                  <w:pPr>
                    <w:jc w:val="center"/>
                    <w:rPr>
                      <w:rFonts w:eastAsia="Calibri"/>
                      <w:sz w:val="18"/>
                      <w:szCs w:val="18"/>
                      <w:lang w:eastAsia="en-US"/>
                    </w:rPr>
                  </w:pPr>
                  <w:r>
                    <w:rPr>
                      <w:sz w:val="18"/>
                      <w:szCs w:val="18"/>
                    </w:rPr>
                    <w:t>Kalite ve Standarda İlişkin Belgeler</w:t>
                  </w:r>
                </w:p>
                <w:p w14:paraId="1B2A2D86" w14:textId="77777777" w:rsidR="00E77C97" w:rsidRDefault="00E77C97" w:rsidP="00E16BDA">
                  <w:pPr>
                    <w:jc w:val="center"/>
                    <w:rPr>
                      <w:sz w:val="18"/>
                      <w:szCs w:val="18"/>
                    </w:rPr>
                  </w:pPr>
                </w:p>
                <w:p w14:paraId="4B4D76B2" w14:textId="4C644CB5" w:rsidR="00E77C97" w:rsidRDefault="00E77C97" w:rsidP="00E16BDA">
                  <w:pPr>
                    <w:jc w:val="center"/>
                    <w:rPr>
                      <w:rFonts w:eastAsia="Calibri"/>
                      <w:sz w:val="18"/>
                      <w:szCs w:val="18"/>
                      <w:lang w:eastAsia="en-US"/>
                    </w:rPr>
                  </w:pPr>
                </w:p>
              </w:tc>
              <w:tc>
                <w:tcPr>
                  <w:tcW w:w="5247" w:type="dxa"/>
                  <w:gridSpan w:val="2"/>
                  <w:vAlign w:val="center"/>
                </w:tcPr>
                <w:tbl>
                  <w:tblPr>
                    <w:tblStyle w:val="TableGrid"/>
                    <w:tblpPr w:leftFromText="141" w:rightFromText="141" w:tblpY="-542"/>
                    <w:tblOverlap w:val="never"/>
                    <w:tblW w:w="5240" w:type="dxa"/>
                    <w:tblLayout w:type="fixed"/>
                    <w:tblLook w:val="04A0" w:firstRow="1" w:lastRow="0" w:firstColumn="1" w:lastColumn="0" w:noHBand="0" w:noVBand="1"/>
                  </w:tblPr>
                  <w:tblGrid>
                    <w:gridCol w:w="2972"/>
                    <w:gridCol w:w="2268"/>
                  </w:tblGrid>
                  <w:tr w:rsidR="004952F0" w14:paraId="1C4B5B87" w14:textId="77777777" w:rsidTr="007E5E8C">
                    <w:trPr>
                      <w:trHeight w:val="485"/>
                    </w:trPr>
                    <w:tc>
                      <w:tcPr>
                        <w:tcW w:w="2972" w:type="dxa"/>
                      </w:tcPr>
                      <w:p w14:paraId="6491D1BB" w14:textId="77777777" w:rsidR="004952F0" w:rsidRDefault="004952F0" w:rsidP="004952F0">
                        <w:pPr>
                          <w:rPr>
                            <w:rFonts w:eastAsia="Calibri"/>
                            <w:sz w:val="18"/>
                            <w:szCs w:val="18"/>
                            <w:lang w:eastAsia="en-US"/>
                          </w:rPr>
                        </w:pPr>
                        <w:r w:rsidRPr="00E16BDA">
                          <w:rPr>
                            <w:sz w:val="18"/>
                            <w:szCs w:val="18"/>
                          </w:rPr>
                          <w:t>Kalite Yönetim Sistem Belgesi</w:t>
                        </w:r>
                      </w:p>
                    </w:tc>
                    <w:tc>
                      <w:tcPr>
                        <w:tcW w:w="2268" w:type="dxa"/>
                      </w:tcPr>
                      <w:p w14:paraId="4927F0BD" w14:textId="77777777" w:rsidR="004952F0" w:rsidRDefault="004952F0" w:rsidP="004952F0">
                        <w:pPr>
                          <w:rPr>
                            <w:rFonts w:eastAsia="Calibri"/>
                            <w:sz w:val="18"/>
                            <w:szCs w:val="18"/>
                            <w:lang w:eastAsia="en-US"/>
                          </w:rPr>
                        </w:pPr>
                      </w:p>
                    </w:tc>
                  </w:tr>
                  <w:tr w:rsidR="004952F0" w14:paraId="5689F777" w14:textId="77777777" w:rsidTr="007E5E8C">
                    <w:trPr>
                      <w:trHeight w:val="483"/>
                    </w:trPr>
                    <w:tc>
                      <w:tcPr>
                        <w:tcW w:w="2972" w:type="dxa"/>
                      </w:tcPr>
                      <w:p w14:paraId="12030DDB" w14:textId="77777777" w:rsidR="004952F0" w:rsidRDefault="004952F0" w:rsidP="004952F0">
                        <w:pPr>
                          <w:rPr>
                            <w:rFonts w:eastAsia="Calibri"/>
                            <w:sz w:val="18"/>
                            <w:szCs w:val="18"/>
                            <w:lang w:eastAsia="en-US"/>
                          </w:rPr>
                        </w:pPr>
                        <w:r w:rsidRPr="00E16BDA">
                          <w:rPr>
                            <w:rFonts w:eastAsia="Calibri"/>
                            <w:sz w:val="18"/>
                            <w:szCs w:val="18"/>
                            <w:lang w:eastAsia="en-US"/>
                          </w:rPr>
                          <w:t>Kalite Yönetim Sistem Belgesine İlişkin Teyit Yazısı</w:t>
                        </w:r>
                      </w:p>
                    </w:tc>
                    <w:tc>
                      <w:tcPr>
                        <w:tcW w:w="2268" w:type="dxa"/>
                      </w:tcPr>
                      <w:p w14:paraId="1A374CCC" w14:textId="77777777" w:rsidR="004952F0" w:rsidRDefault="004952F0" w:rsidP="004952F0">
                        <w:pPr>
                          <w:rPr>
                            <w:rFonts w:eastAsia="Calibri"/>
                            <w:sz w:val="18"/>
                            <w:szCs w:val="18"/>
                            <w:lang w:eastAsia="en-US"/>
                          </w:rPr>
                        </w:pPr>
                      </w:p>
                    </w:tc>
                  </w:tr>
                  <w:tr w:rsidR="004952F0" w14:paraId="5DDE7BE7" w14:textId="77777777" w:rsidTr="007E5E8C">
                    <w:trPr>
                      <w:trHeight w:val="489"/>
                    </w:trPr>
                    <w:tc>
                      <w:tcPr>
                        <w:tcW w:w="2972" w:type="dxa"/>
                      </w:tcPr>
                      <w:p w14:paraId="05E76368" w14:textId="77777777" w:rsidR="004952F0" w:rsidRDefault="004952F0" w:rsidP="004952F0">
                        <w:pPr>
                          <w:rPr>
                            <w:rFonts w:eastAsia="Calibri"/>
                            <w:sz w:val="18"/>
                            <w:szCs w:val="18"/>
                            <w:lang w:eastAsia="en-US"/>
                          </w:rPr>
                        </w:pPr>
                        <w:r w:rsidRPr="00E16BDA">
                          <w:rPr>
                            <w:rFonts w:eastAsia="Calibri"/>
                            <w:sz w:val="18"/>
                            <w:szCs w:val="18"/>
                            <w:lang w:eastAsia="en-US"/>
                          </w:rPr>
                          <w:t>Çevre Yönetim Sistem Belgesi</w:t>
                        </w:r>
                      </w:p>
                      <w:p w14:paraId="18DD31B9" w14:textId="77777777" w:rsidR="004952F0" w:rsidRDefault="004952F0" w:rsidP="004952F0">
                        <w:pPr>
                          <w:rPr>
                            <w:rFonts w:eastAsia="Calibri"/>
                            <w:sz w:val="18"/>
                            <w:szCs w:val="18"/>
                            <w:lang w:eastAsia="en-US"/>
                          </w:rPr>
                        </w:pPr>
                      </w:p>
                    </w:tc>
                    <w:tc>
                      <w:tcPr>
                        <w:tcW w:w="2268" w:type="dxa"/>
                      </w:tcPr>
                      <w:p w14:paraId="78C94EBC" w14:textId="77777777" w:rsidR="004952F0" w:rsidRDefault="004952F0" w:rsidP="004952F0">
                        <w:pPr>
                          <w:rPr>
                            <w:rFonts w:eastAsia="Calibri"/>
                            <w:sz w:val="18"/>
                            <w:szCs w:val="18"/>
                            <w:lang w:eastAsia="en-US"/>
                          </w:rPr>
                        </w:pPr>
                      </w:p>
                    </w:tc>
                  </w:tr>
                  <w:tr w:rsidR="004952F0" w14:paraId="5D04A025" w14:textId="77777777" w:rsidTr="007E5E8C">
                    <w:trPr>
                      <w:trHeight w:val="480"/>
                    </w:trPr>
                    <w:tc>
                      <w:tcPr>
                        <w:tcW w:w="2972" w:type="dxa"/>
                      </w:tcPr>
                      <w:p w14:paraId="3B4445A1" w14:textId="77777777" w:rsidR="004952F0" w:rsidRDefault="004952F0" w:rsidP="004952F0">
                        <w:pPr>
                          <w:rPr>
                            <w:rFonts w:eastAsia="Calibri"/>
                            <w:sz w:val="18"/>
                            <w:szCs w:val="18"/>
                            <w:lang w:eastAsia="en-US"/>
                          </w:rPr>
                        </w:pPr>
                        <w:r w:rsidRPr="00E16BDA">
                          <w:rPr>
                            <w:sz w:val="18"/>
                            <w:szCs w:val="18"/>
                          </w:rPr>
                          <w:t>Çevre Yönetim Sistem Belgesine İlişkin Teyit Yazısı</w:t>
                        </w:r>
                      </w:p>
                    </w:tc>
                    <w:tc>
                      <w:tcPr>
                        <w:tcW w:w="2268" w:type="dxa"/>
                      </w:tcPr>
                      <w:p w14:paraId="452FFCDE" w14:textId="77777777" w:rsidR="004952F0" w:rsidRDefault="004952F0" w:rsidP="004952F0">
                        <w:pPr>
                          <w:rPr>
                            <w:rFonts w:eastAsia="Calibri"/>
                            <w:sz w:val="18"/>
                            <w:szCs w:val="18"/>
                            <w:lang w:eastAsia="en-US"/>
                          </w:rPr>
                        </w:pPr>
                      </w:p>
                    </w:tc>
                  </w:tr>
                  <w:tr w:rsidR="004952F0" w14:paraId="5FB1AC51" w14:textId="77777777" w:rsidTr="007E5E8C">
                    <w:trPr>
                      <w:trHeight w:val="980"/>
                    </w:trPr>
                    <w:tc>
                      <w:tcPr>
                        <w:tcW w:w="2972" w:type="dxa"/>
                      </w:tcPr>
                      <w:p w14:paraId="776C81DA" w14:textId="77777777" w:rsidR="004952F0" w:rsidRPr="00F047A6" w:rsidRDefault="004952F0" w:rsidP="004952F0">
                        <w:pPr>
                          <w:rPr>
                            <w:sz w:val="18"/>
                            <w:szCs w:val="18"/>
                          </w:rPr>
                        </w:pPr>
                        <w:r w:rsidRPr="00161C00">
                          <w:rPr>
                            <w:sz w:val="18"/>
                            <w:szCs w:val="18"/>
                          </w:rPr>
                          <w:t>ISO 9001 Kalite Yönetim Sistemi Belgesi</w:t>
                        </w:r>
                      </w:p>
                    </w:tc>
                    <w:tc>
                      <w:tcPr>
                        <w:tcW w:w="2268" w:type="dxa"/>
                      </w:tcPr>
                      <w:p w14:paraId="18BE82EE" w14:textId="77777777" w:rsidR="004952F0" w:rsidRDefault="004952F0" w:rsidP="004952F0">
                        <w:pPr>
                          <w:rPr>
                            <w:rFonts w:eastAsia="Calibri"/>
                            <w:sz w:val="18"/>
                            <w:szCs w:val="18"/>
                            <w:lang w:eastAsia="en-US"/>
                          </w:rPr>
                        </w:pPr>
                        <w:r w:rsidRPr="00FD2FFA">
                          <w:rPr>
                            <w:rFonts w:eastAsia="Calibri"/>
                            <w:sz w:val="18"/>
                            <w:szCs w:val="18"/>
                            <w:lang w:eastAsia="en-US"/>
                          </w:rPr>
                          <w:t/>
                        </w:r>
                      </w:p>
                    </w:tc>
                  </w:tr>
                </w:tbl>
                <w:p w14:paraId="79B3C161" w14:textId="77777777" w:rsidR="00E77C97" w:rsidRDefault="00E77C97" w:rsidP="00163C8B">
                  <w:pPr>
                    <w:rPr>
                      <w:rFonts w:eastAsia="Calibri"/>
                      <w:sz w:val="18"/>
                      <w:szCs w:val="18"/>
                      <w:lang w:eastAsia="en-US"/>
                    </w:rPr>
                  </w:pPr>
                </w:p>
              </w:tc>
              <w:tc>
                <w:tcPr>
                  <w:tcW w:w="3560" w:type="dxa"/>
                  <w:vAlign w:val="center"/>
                </w:tcPr>
                <w:p w14:paraId="17A40795" w14:textId="77777777" w:rsidR="00E77C97" w:rsidRPr="00A3682F" w:rsidRDefault="00E77C97" w:rsidP="00E16BDA">
                  <w:pPr>
                    <w:rPr>
                      <w:rFonts w:eastAsia="Calibri"/>
                      <w:sz w:val="18"/>
                      <w:szCs w:val="18"/>
                      <w:lang w:eastAsia="en-US"/>
                    </w:rPr>
                  </w:pPr>
                  <w:r w:rsidRPr="00A3682F">
                    <w:rPr>
                      <w:rFonts w:eastAsia="Calibri"/>
                      <w:sz w:val="18"/>
                      <w:szCs w:val="18"/>
                      <w:lang w:eastAsia="en-US"/>
                    </w:rPr>
                    <w:t xml:space="preserve">İdari Şartnamenin 7.5.3.1 maddesi </w:t>
                  </w:r>
                </w:p>
                <w:p w14:paraId="0AC3A99C" w14:textId="77777777" w:rsidR="00E77C97" w:rsidRPr="00A3682F" w:rsidRDefault="00E77C97" w:rsidP="00E16BDA">
                  <w:pPr>
                    <w:rPr>
                      <w:rFonts w:eastAsia="Calibri"/>
                      <w:sz w:val="18"/>
                      <w:szCs w:val="18"/>
                      <w:lang w:eastAsia="en-US"/>
                    </w:rPr>
                  </w:pPr>
                </w:p>
                <w:p w14:paraId="7B30C6E1" w14:textId="7A355B22" w:rsidR="00E77C97" w:rsidRDefault="00E77C97" w:rsidP="000565FA">
                  <w:pPr>
                    <w:rPr>
                      <w:rFonts w:eastAsia="Calibri"/>
                      <w:sz w:val="18"/>
                      <w:szCs w:val="18"/>
                      <w:lang w:eastAsia="en-US"/>
                    </w:rPr>
                  </w:pPr>
                  <w:r w:rsidRPr="00446253">
                    <w:rPr>
                      <w:rFonts w:eastAsia="Calibri"/>
                      <w:sz w:val="18"/>
                      <w:szCs w:val="18"/>
                      <w:lang w:eastAsia="en-US"/>
                    </w:rPr>
                    <w:t>İhalede yeterlik kriteri olarak kalite ve/veya standarda ilişkin belge istenmesi durumunda ilgili belge sunulacaktır.  İstenen belgeye ilişkin TURKAK teyidinin gerekmesi halinde teyit belgesinin ayrı bir satırda sunulması gerekmektedir.</w:t>
                  </w:r>
                </w:p>
              </w:tc>
            </w:tr>
            <w:tr w:rsidR="00D06B36" w14:paraId="30EB60D8" w14:textId="77777777" w:rsidTr="00C23F22">
              <w:trPr>
                <w:gridAfter w:val="1"/>
                <w:wAfter w:w="2264" w:type="dxa"/>
                <w:trHeight w:val="720"/>
              </w:trPr>
              <w:tc>
                <w:tcPr>
                  <w:tcW w:w="1550" w:type="dxa"/>
                  <w:vAlign w:val="center"/>
                </w:tcPr>
                <w:p w14:paraId="70572AB9" w14:textId="0FBB3A3A" w:rsidR="00D06B36" w:rsidRDefault="00D06B36" w:rsidP="00E16BDA">
                  <w:pPr>
                    <w:jc w:val="center"/>
                    <w:rPr>
                      <w:rFonts w:eastAsia="Calibri"/>
                      <w:sz w:val="18"/>
                      <w:szCs w:val="18"/>
                      <w:lang w:eastAsia="en-US"/>
                    </w:rPr>
                  </w:pPr>
                  <w:r w:rsidRPr="00F25120">
                    <w:rPr>
                      <w:rFonts w:eastAsia="Calibri"/>
                      <w:sz w:val="18"/>
                      <w:szCs w:val="18"/>
                      <w:lang w:eastAsia="en-US"/>
                    </w:rPr>
                    <w:t>İmalat Yeterlik Belgesi</w:t>
                  </w:r>
                </w:p>
              </w:tc>
              <w:tc>
                <w:tcPr>
                  <w:tcW w:w="2978" w:type="dxa"/>
                  <w:vAlign w:val="center"/>
                </w:tcPr>
                <w:p w14:paraId="5B977BE9" w14:textId="77777777" w:rsidR="00D06B36" w:rsidRDefault="00D06B36" w:rsidP="00E16BDA">
                  <w:pPr>
                    <w:rPr>
                      <w:rFonts w:eastAsia="Calibri"/>
                      <w:sz w:val="18"/>
                      <w:szCs w:val="18"/>
                      <w:lang w:eastAsia="en-US"/>
                    </w:rPr>
                  </w:pPr>
                </w:p>
              </w:tc>
              <w:tc>
                <w:tcPr>
                  <w:tcW w:w="2269" w:type="dxa"/>
                  <w:vAlign w:val="center"/>
                </w:tcPr>
                <w:p w14:paraId="68991C2C" w14:textId="7684B16C" w:rsidR="00D06B36" w:rsidRDefault="00D06B36" w:rsidP="00E16BDA">
                  <w:pPr>
                    <w:rPr>
                      <w:rFonts w:eastAsia="Calibri"/>
                      <w:sz w:val="18"/>
                      <w:szCs w:val="18"/>
                      <w:lang w:eastAsia="en-US"/>
                    </w:rPr>
                  </w:pPr>
                </w:p>
              </w:tc>
              <w:tc>
                <w:tcPr>
                  <w:tcW w:w="3560" w:type="dxa"/>
                  <w:vAlign w:val="center"/>
                </w:tcPr>
                <w:p w14:paraId="77E7C335" w14:textId="77777777" w:rsidR="00D06B36" w:rsidRDefault="00D06B36" w:rsidP="00F25120">
                  <w:pPr>
                    <w:rPr>
                      <w:rFonts w:eastAsia="Calibri"/>
                      <w:sz w:val="18"/>
                      <w:szCs w:val="18"/>
                      <w:lang w:eastAsia="en-US"/>
                    </w:rPr>
                  </w:pPr>
                  <w:r>
                    <w:rPr>
                      <w:rFonts w:eastAsia="Calibri"/>
                      <w:sz w:val="18"/>
                      <w:szCs w:val="18"/>
                      <w:lang w:eastAsia="en-US"/>
                    </w:rPr>
                    <w:t>İdari Şartnamenin 7.5.2.3 maddesi</w:t>
                  </w:r>
                </w:p>
                <w:p w14:paraId="1138B92D" w14:textId="77777777" w:rsidR="00D06B36" w:rsidRDefault="00D06B36" w:rsidP="00F25120">
                  <w:pPr>
                    <w:rPr>
                      <w:rFonts w:eastAsia="Calibri"/>
                      <w:sz w:val="18"/>
                      <w:szCs w:val="18"/>
                      <w:lang w:eastAsia="en-US"/>
                    </w:rPr>
                  </w:pPr>
                </w:p>
                <w:p w14:paraId="45783DE5" w14:textId="48249CA2" w:rsidR="00D06B36" w:rsidRDefault="00D06B36" w:rsidP="00F25120">
                  <w:pPr>
                    <w:rPr>
                      <w:rFonts w:eastAsia="Calibri"/>
                      <w:sz w:val="18"/>
                      <w:szCs w:val="18"/>
                      <w:lang w:eastAsia="en-US"/>
                    </w:rPr>
                  </w:pPr>
                  <w:r>
                    <w:rPr>
                      <w:rFonts w:eastAsia="Calibri"/>
                      <w:sz w:val="18"/>
                      <w:szCs w:val="18"/>
                      <w:lang w:eastAsia="en-US"/>
                    </w:rPr>
                    <w:t>İhalede yeterlik kriteri olarak imalat yeterlik belgesi istenmesi halinde ilgili belge sunulacaktır.</w:t>
                  </w:r>
                </w:p>
              </w:tc>
            </w:tr>
          </w:tbl>
          <w:p w14:paraId="4C927749" w14:textId="357A875B" w:rsidR="00D06B36" w:rsidRDefault="00D06B36">
            <w:pPr>
              <w:jc w:val="both"/>
              <w:rPr>
                <w:rFonts w:eastAsia="Calibri"/>
                <w:sz w:val="18"/>
                <w:szCs w:val="18"/>
                <w:lang w:eastAsia="en-US"/>
              </w:rPr>
            </w:pPr>
          </w:p>
        </w:tc>
      </w:tr>
      <w:tr w:rsidR="00D06B36" w:rsidRPr="00822B12" w14:paraId="755D1EE3" w14:textId="77777777" w:rsidTr="0098324D">
        <w:trPr>
          <w:trHeight w:val="1263"/>
        </w:trPr>
        <w:tc>
          <w:tcPr>
            <w:tcW w:w="1086" w:type="pct"/>
            <w:vMerge/>
            <w:tcBorders>
              <w:left w:val="single" w:sz="4" w:space="0" w:color="auto"/>
              <w:right w:val="single" w:sz="4" w:space="0" w:color="auto"/>
            </w:tcBorders>
            <w:vAlign w:val="center"/>
          </w:tcPr>
          <w:p w14:paraId="5574D10F"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7755C7DF" w14:textId="77777777" w:rsidR="00D06B36" w:rsidRDefault="00D06B36" w:rsidP="00987C20">
            <w:pPr>
              <w:jc w:val="center"/>
              <w:rPr>
                <w:sz w:val="18"/>
                <w:szCs w:val="18"/>
              </w:rPr>
            </w:pPr>
          </w:p>
          <w:p w14:paraId="539D5B83" w14:textId="77777777" w:rsidR="00D06B36" w:rsidRDefault="00D06B36" w:rsidP="00987C20">
            <w:pPr>
              <w:jc w:val="center"/>
              <w:rPr>
                <w:sz w:val="18"/>
                <w:szCs w:val="18"/>
              </w:rPr>
            </w:pPr>
          </w:p>
          <w:p w14:paraId="79F2A04E" w14:textId="6CC81A14" w:rsidR="00D06B36" w:rsidRDefault="00D06B36" w:rsidP="00987C20">
            <w:pPr>
              <w:jc w:val="center"/>
              <w:rPr>
                <w:sz w:val="18"/>
                <w:szCs w:val="18"/>
              </w:rPr>
            </w:pPr>
            <w:r>
              <w:rPr>
                <w:sz w:val="18"/>
                <w:szCs w:val="18"/>
              </w:rPr>
              <w:t>Ürünün Piyasaya Arzına İlişkin Belgeler</w:t>
            </w: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34" w:type="dxa"/>
              <w:tblLayout w:type="fixed"/>
              <w:tblLook w:val="04A0" w:firstRow="1" w:lastRow="0" w:firstColumn="1" w:lastColumn="0" w:noHBand="0" w:noVBand="1"/>
            </w:tblPr>
            <w:tblGrid>
              <w:gridCol w:w="2966"/>
              <w:gridCol w:w="2268"/>
            </w:tblGrid>
            <w:tr w:rsidR="00D06B36" w14:paraId="7EC0B3A1" w14:textId="77777777" w:rsidTr="00DE3E09">
              <w:trPr>
                <w:trHeight w:val="400"/>
              </w:trPr>
              <w:tc>
                <w:tcPr>
                  <w:tcW w:w="2966" w:type="dxa"/>
                </w:tcPr>
                <w:p w14:paraId="7ED4E639" w14:textId="40619B28" w:rsidR="00D06B36" w:rsidRDefault="00D06B36" w:rsidP="00FC6A16">
                  <w:pPr>
                    <w:rPr>
                      <w:rFonts w:eastAsia="Calibri"/>
                      <w:sz w:val="18"/>
                      <w:szCs w:val="18"/>
                      <w:lang w:eastAsia="en-US"/>
                    </w:rPr>
                  </w:pPr>
                  <w:r>
                    <w:rPr>
                      <w:rFonts w:eastAsia="Calibri"/>
                      <w:sz w:val="18"/>
                      <w:szCs w:val="18"/>
                      <w:lang w:eastAsia="en-US"/>
                    </w:rPr>
                    <w:t>OEKO TEX (CONFIDENCE IN TEXTILES STANDART 100) Belgesi</w:t>
                  </w:r>
                </w:p>
              </w:tc>
              <w:tc>
                <w:tcPr>
                  <w:tcW w:w="2268" w:type="dxa"/>
                </w:tcPr>
                <w:p w14:paraId="65E5B596"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5EA21B64" w14:textId="77777777" w:rsidR="00D06B36" w:rsidRDefault="00D06B36" w:rsidP="00987C20">
            <w:pPr>
              <w:jc w:val="center"/>
              <w:rPr>
                <w:sz w:val="18"/>
                <w:szCs w:val="18"/>
              </w:rPr>
            </w:pPr>
          </w:p>
        </w:tc>
        <w:tc>
          <w:tcPr>
            <w:tcW w:w="1303" w:type="pct"/>
            <w:tcBorders>
              <w:top w:val="single" w:sz="4" w:space="0" w:color="auto"/>
              <w:left w:val="single" w:sz="4" w:space="0" w:color="auto"/>
              <w:bottom w:val="single" w:sz="4" w:space="0" w:color="auto"/>
              <w:right w:val="single" w:sz="4" w:space="0" w:color="auto"/>
            </w:tcBorders>
          </w:tcPr>
          <w:p w14:paraId="51DD62EC" w14:textId="77777777" w:rsidR="00D06B36" w:rsidRPr="00080B07" w:rsidRDefault="00D06B36" w:rsidP="00950D52">
            <w:pPr>
              <w:rPr>
                <w:sz w:val="18"/>
                <w:szCs w:val="18"/>
              </w:rPr>
            </w:pPr>
            <w:r w:rsidRPr="00080B07">
              <w:rPr>
                <w:sz w:val="18"/>
                <w:szCs w:val="18"/>
              </w:rPr>
              <w:t xml:space="preserve">İdari Şartnamenin 7.5.3.3 maddesi </w:t>
            </w:r>
          </w:p>
          <w:p w14:paraId="3528DF83" w14:textId="77777777" w:rsidR="00D06B36" w:rsidRPr="00080B07" w:rsidRDefault="00D06B36" w:rsidP="00080B07">
            <w:pPr>
              <w:jc w:val="center"/>
              <w:rPr>
                <w:sz w:val="18"/>
                <w:szCs w:val="18"/>
              </w:rPr>
            </w:pPr>
          </w:p>
          <w:p w14:paraId="7D8513FF" w14:textId="7C136E04" w:rsidR="00D06B36" w:rsidRDefault="00D06B36" w:rsidP="00950D52">
            <w:pPr>
              <w:rPr>
                <w:sz w:val="18"/>
                <w:szCs w:val="18"/>
              </w:rPr>
            </w:pPr>
            <w:r w:rsidRPr="00080B07">
              <w:rPr>
                <w:sz w:val="18"/>
                <w:szCs w:val="18"/>
              </w:rPr>
              <w:t>İhalede yeterlik kriteri olarak ürünün piyasaya arzına ilişkin belge istenmesi halinde ilgili belge sunulacaktır.</w:t>
            </w:r>
          </w:p>
        </w:tc>
      </w:tr>
      <w:tr w:rsidR="00D06B36" w14:paraId="2E189649" w14:textId="77777777" w:rsidTr="003A43BE">
        <w:trPr>
          <w:trHeight w:val="771"/>
        </w:trPr>
        <w:tc>
          <w:tcPr>
            <w:tcW w:w="1086" w:type="pct"/>
            <w:vMerge/>
            <w:tcBorders>
              <w:left w:val="single" w:sz="4" w:space="0" w:color="auto"/>
              <w:right w:val="single" w:sz="4" w:space="0" w:color="auto"/>
            </w:tcBorders>
            <w:vAlign w:val="center"/>
          </w:tcPr>
          <w:p w14:paraId="22F108C8" w14:textId="64734AE4"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63B844EC" w14:textId="77777777" w:rsidR="00D06B36" w:rsidRDefault="00D06B36" w:rsidP="00F66836">
            <w:pPr>
              <w:jc w:val="center"/>
              <w:rPr>
                <w:rFonts w:eastAsia="Calibri"/>
                <w:sz w:val="18"/>
                <w:szCs w:val="18"/>
                <w:lang w:eastAsia="en-US"/>
              </w:rPr>
            </w:pPr>
          </w:p>
          <w:p w14:paraId="422CE231" w14:textId="77777777" w:rsidR="00D06B36" w:rsidRDefault="00D06B36" w:rsidP="00D06B36">
            <w:pPr>
              <w:rPr>
                <w:rFonts w:eastAsia="Calibri"/>
                <w:sz w:val="18"/>
                <w:szCs w:val="18"/>
                <w:lang w:eastAsia="en-US"/>
              </w:rPr>
            </w:pPr>
          </w:p>
          <w:p w14:paraId="5FBF0F25" w14:textId="2363AE92" w:rsidR="00D06B36" w:rsidRPr="006860C0" w:rsidRDefault="00D06B36" w:rsidP="00D06B36">
            <w:pPr>
              <w:jc w:val="center"/>
              <w:rPr>
                <w:rFonts w:eastAsia="Calibri"/>
                <w:sz w:val="18"/>
                <w:szCs w:val="18"/>
                <w:lang w:eastAsia="en-US"/>
              </w:rPr>
            </w:pPr>
            <w:r w:rsidRPr="00292854">
              <w:rPr>
                <w:rFonts w:eastAsia="Calibri"/>
                <w:sz w:val="18"/>
                <w:szCs w:val="18"/>
                <w:lang w:eastAsia="en-US"/>
              </w:rPr>
              <w:t>Sicil, İzin, Ruhsat ve Faaliyet Belgeleri</w:t>
            </w: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831"/>
              <w:gridCol w:w="2392"/>
            </w:tblGrid>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İmalatçı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3FB4ED30" w14:textId="77777777" w:rsidR="00D06B36" w:rsidRPr="00161C00" w:rsidRDefault="00D06B36" w:rsidP="00F66836">
            <w:pPr>
              <w:jc w:val="cente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59332D61" w14:textId="77777777" w:rsidR="00D06B36" w:rsidRDefault="00D06B36" w:rsidP="00D84D3F">
            <w:pPr>
              <w:jc w:val="center"/>
              <w:rPr>
                <w:rFonts w:eastAsia="Calibri"/>
                <w:sz w:val="18"/>
                <w:szCs w:val="18"/>
                <w:lang w:eastAsia="en-US"/>
              </w:rPr>
            </w:pPr>
          </w:p>
          <w:p w14:paraId="52938D35" w14:textId="5F6C4F83" w:rsidR="00D06B36" w:rsidRPr="00D84D3F" w:rsidRDefault="00D06B36" w:rsidP="00D84D3F">
            <w:pPr>
              <w:jc w:val="center"/>
              <w:rPr>
                <w:rFonts w:eastAsia="Calibri"/>
                <w:sz w:val="18"/>
                <w:szCs w:val="18"/>
                <w:lang w:eastAsia="en-US"/>
              </w:rPr>
            </w:pPr>
            <w:r w:rsidRPr="00D84D3F">
              <w:rPr>
                <w:rFonts w:eastAsia="Calibri"/>
                <w:sz w:val="18"/>
                <w:szCs w:val="18"/>
                <w:lang w:eastAsia="en-US"/>
              </w:rPr>
              <w:t>İdari Şartnamenin 7.1.I maddesi</w:t>
            </w:r>
          </w:p>
          <w:p w14:paraId="019D0A2B" w14:textId="77777777" w:rsidR="00D06B36" w:rsidRPr="00D84D3F" w:rsidRDefault="00D06B36" w:rsidP="00D84D3F">
            <w:pPr>
              <w:jc w:val="center"/>
              <w:rPr>
                <w:rFonts w:eastAsia="Calibri"/>
                <w:sz w:val="18"/>
                <w:szCs w:val="18"/>
                <w:lang w:eastAsia="en-US"/>
              </w:rPr>
            </w:pPr>
          </w:p>
          <w:p w14:paraId="13EAB46E" w14:textId="009BB3EB" w:rsidR="00D06B36" w:rsidRPr="006860C0" w:rsidRDefault="00D06B36" w:rsidP="00D84D3F">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tc>
      </w:tr>
      <w:tr w:rsidR="00D06B36" w14:paraId="396E1440" w14:textId="77777777" w:rsidTr="003A43BE">
        <w:trPr>
          <w:trHeight w:val="580"/>
        </w:trPr>
        <w:tc>
          <w:tcPr>
            <w:tcW w:w="1086" w:type="pct"/>
            <w:vMerge/>
            <w:tcBorders>
              <w:left w:val="single" w:sz="4" w:space="0" w:color="auto"/>
              <w:right w:val="single" w:sz="4" w:space="0" w:color="auto"/>
            </w:tcBorders>
            <w:vAlign w:val="center"/>
          </w:tcPr>
          <w:p w14:paraId="7F7FCC1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A5F8BF8" w14:textId="77777777" w:rsidR="00D06B36" w:rsidRDefault="00D06B36"/>
          <w:p w14:paraId="2FC08094" w14:textId="69C043D2" w:rsidR="00D06B36" w:rsidRDefault="00D06B36" w:rsidP="00DE3E09">
            <w:pPr>
              <w:jc w:val="center"/>
            </w:pPr>
            <w:r>
              <w:rPr>
                <w:rFonts w:eastAsia="Calibri"/>
                <w:sz w:val="18"/>
                <w:szCs w:val="18"/>
                <w:lang w:eastAsia="en-US"/>
              </w:rPr>
              <w:t>Yetkili Satıcılığı veya İmalatçılığı Gösteren Belgeler</w:t>
            </w: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33" w:type="dxa"/>
              <w:tblLayout w:type="fixed"/>
              <w:tblLook w:val="04A0" w:firstRow="1" w:lastRow="0" w:firstColumn="1" w:lastColumn="0" w:noHBand="0" w:noVBand="1"/>
            </w:tblPr>
            <w:tblGrid>
              <w:gridCol w:w="2957"/>
              <w:gridCol w:w="2276"/>
            </w:tblGrid>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İmalatçı Belgesi</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Sanayi Sicil Belgesi</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Yerli Malı veya Teknolojik Ürün Belgesi</w:t>
                  </w:r>
                </w:p>
              </w:tc>
              <w:tc>
                <w:tcPr>
                  <w:tcW w:w="2276" w:type="dxa"/>
                </w:tcPr>
                <w:p w14:paraId="520CBAA6" w14:textId="57797E17" w:rsidR="00D06B36" w:rsidRPr="00161C00" w:rsidRDefault="00D06B36">
                  <w:pPr>
                    <w:rPr>
                      <w:sz w:val="18"/>
                      <w:szCs w:val="18"/>
                    </w:rPr>
                  </w:pPr>
                  <w:r w:rsidRPr="006A43B5">
                    <w:rPr>
                      <w:sz w:val="18"/>
                      <w:szCs w:val="18"/>
                    </w:rPr>
                    <w:t/>
                  </w:r>
                </w:p>
              </w:tc>
            </w:tr>
          </w:tbl>
          <w:p w14:paraId="3B867197" w14:textId="77777777" w:rsidR="00D06B36" w:rsidRPr="00161C00" w:rsidRDefault="00D06B36">
            <w:pPr>
              <w:rPr>
                <w:sz w:val="18"/>
                <w:szCs w:val="18"/>
              </w:rPr>
            </w:pPr>
          </w:p>
        </w:tc>
        <w:tc>
          <w:tcPr>
            <w:tcW w:w="1303" w:type="pct"/>
            <w:tcBorders>
              <w:top w:val="single" w:sz="4" w:space="0" w:color="auto"/>
              <w:left w:val="single" w:sz="4" w:space="0" w:color="auto"/>
              <w:bottom w:val="single" w:sz="4" w:space="0" w:color="auto"/>
              <w:right w:val="single" w:sz="4" w:space="0" w:color="auto"/>
            </w:tcBorders>
          </w:tcPr>
          <w:p w14:paraId="161757D0" w14:textId="77777777" w:rsidR="00D06B36" w:rsidRDefault="00D06B36"/>
          <w:p w14:paraId="18907E16" w14:textId="77777777" w:rsidR="00D06B36" w:rsidRPr="00D17CF7" w:rsidRDefault="00D06B36" w:rsidP="00F47611">
            <w:pPr>
              <w:overflowPunct w:val="0"/>
              <w:autoSpaceDE w:val="0"/>
              <w:autoSpaceDN w:val="0"/>
              <w:adjustRightInd w:val="0"/>
              <w:textAlignment w:val="baseline"/>
              <w:rPr>
                <w:rFonts w:eastAsia="Calibri"/>
                <w:sz w:val="18"/>
                <w:szCs w:val="18"/>
                <w:lang w:eastAsia="en-US"/>
              </w:rPr>
            </w:pPr>
            <w:r w:rsidRPr="00D17CF7">
              <w:rPr>
                <w:rFonts w:eastAsia="Calibri"/>
                <w:sz w:val="18"/>
                <w:szCs w:val="18"/>
                <w:lang w:eastAsia="en-US"/>
              </w:rPr>
              <w:t>İdari Şartnamenin 7.5.2 maddesi</w:t>
            </w:r>
          </w:p>
          <w:p w14:paraId="7A41DC51" w14:textId="77777777" w:rsidR="00D06B36" w:rsidRPr="00D17CF7" w:rsidRDefault="00D06B36" w:rsidP="00F47611">
            <w:pPr>
              <w:overflowPunct w:val="0"/>
              <w:autoSpaceDE w:val="0"/>
              <w:autoSpaceDN w:val="0"/>
              <w:adjustRightInd w:val="0"/>
              <w:textAlignment w:val="baseline"/>
              <w:rPr>
                <w:rFonts w:eastAsia="Calibri"/>
                <w:sz w:val="18"/>
                <w:szCs w:val="18"/>
                <w:lang w:eastAsia="en-US"/>
              </w:rPr>
            </w:pPr>
          </w:p>
          <w:p w14:paraId="7337A97D" w14:textId="4BAE16D2" w:rsidR="00D06B36" w:rsidRDefault="00D06B36" w:rsidP="00F47611">
            <w:r w:rsidRPr="00D17CF7">
              <w:rPr>
                <w:rFonts w:eastAsia="Calibri"/>
                <w:sz w:val="18"/>
                <w:szCs w:val="18"/>
                <w:lang w:eastAsia="en-US"/>
              </w:rPr>
              <w:t>İhale konusu işin yerine getirilebilmesi için</w:t>
            </w:r>
            <w:r>
              <w:rPr>
                <w:rFonts w:eastAsia="Calibri"/>
                <w:sz w:val="18"/>
                <w:szCs w:val="18"/>
                <w:lang w:eastAsia="en-US"/>
              </w:rPr>
              <w:t xml:space="preserve">                                                     </w:t>
            </w:r>
            <w:r w:rsidRPr="00D17CF7">
              <w:rPr>
                <w:rFonts w:eastAsia="Calibri"/>
                <w:sz w:val="18"/>
                <w:szCs w:val="18"/>
                <w:lang w:eastAsia="en-US"/>
              </w:rPr>
              <w:t>sahip olunması gereken, yetkili satıcı veya</w:t>
            </w:r>
            <w:r>
              <w:rPr>
                <w:rFonts w:eastAsia="Calibri"/>
                <w:sz w:val="18"/>
                <w:szCs w:val="18"/>
                <w:lang w:eastAsia="en-US"/>
              </w:rPr>
              <w:t xml:space="preserve">                                                     </w:t>
            </w:r>
            <w:r w:rsidRPr="00D17CF7">
              <w:rPr>
                <w:rFonts w:eastAsia="Calibri"/>
                <w:sz w:val="18"/>
                <w:szCs w:val="18"/>
                <w:lang w:eastAsia="en-US"/>
              </w:rPr>
              <w:t>imalatçı olunduğuna yönelik belgelere</w:t>
            </w:r>
            <w:r>
              <w:rPr>
                <w:rFonts w:eastAsia="Calibri"/>
                <w:sz w:val="18"/>
                <w:szCs w:val="18"/>
                <w:lang w:eastAsia="en-US"/>
              </w:rPr>
              <w:t xml:space="preserve">                                                     </w:t>
            </w:r>
            <w:r w:rsidRPr="00D17CF7">
              <w:rPr>
                <w:rFonts w:eastAsia="Calibri"/>
                <w:sz w:val="18"/>
                <w:szCs w:val="18"/>
                <w:lang w:eastAsia="en-US"/>
              </w:rPr>
              <w:t>ilişkin bilgiler belirtilecektir.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D06B36" w14:paraId="28BEBE24" w14:textId="77777777" w:rsidTr="00D06B36">
        <w:trPr>
          <w:trHeight w:val="2362"/>
        </w:trPr>
        <w:tc>
          <w:tcPr>
            <w:tcW w:w="1086" w:type="pct"/>
            <w:vMerge/>
            <w:tcBorders>
              <w:left w:val="single" w:sz="4" w:space="0" w:color="auto"/>
              <w:right w:val="single" w:sz="4" w:space="0" w:color="auto"/>
            </w:tcBorders>
            <w:vAlign w:val="center"/>
          </w:tcPr>
          <w:p w14:paraId="746CC2D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C63EB96" w14:textId="77777777" w:rsidR="00D06B36" w:rsidRDefault="00D06B36" w:rsidP="00A21F3A">
            <w:pPr>
              <w:rPr>
                <w:rFonts w:eastAsia="Calibri"/>
                <w:sz w:val="18"/>
                <w:szCs w:val="18"/>
                <w:lang w:eastAsia="en-US"/>
              </w:rPr>
            </w:pPr>
          </w:p>
          <w:p w14:paraId="6A4E9AC1" w14:textId="77777777" w:rsidR="00D06B36" w:rsidRDefault="00D06B36" w:rsidP="00A21F3A">
            <w:pPr>
              <w:rPr>
                <w:rFonts w:eastAsia="Calibri"/>
                <w:sz w:val="18"/>
                <w:szCs w:val="18"/>
                <w:lang w:eastAsia="en-US"/>
              </w:rPr>
            </w:pPr>
          </w:p>
          <w:p w14:paraId="443912E5" w14:textId="77777777" w:rsidR="00D06B36" w:rsidRDefault="00D06B36" w:rsidP="00D06B36">
            <w:pPr>
              <w:jc w:val="center"/>
              <w:rPr>
                <w:rFonts w:eastAsia="Calibri"/>
                <w:sz w:val="18"/>
                <w:szCs w:val="18"/>
                <w:lang w:eastAsia="en-US"/>
              </w:rPr>
            </w:pPr>
            <w:r w:rsidRPr="00C61653">
              <w:rPr>
                <w:rFonts w:eastAsia="Calibri"/>
                <w:sz w:val="18"/>
                <w:szCs w:val="18"/>
                <w:lang w:eastAsia="en-US"/>
              </w:rPr>
              <w:t>Tedarik Edilecek Malların Katalogları, Fotoğrafları ile Teknik Şartnameye Cevapları ve Açıklamaları</w:t>
            </w:r>
          </w:p>
          <w:p w14:paraId="1B8F3262" w14:textId="77777777" w:rsidR="00D06B36" w:rsidRDefault="00D06B36" w:rsidP="00A21F3A">
            <w:pPr>
              <w:rPr>
                <w:rFonts w:eastAsia="Calibri"/>
                <w:sz w:val="18"/>
                <w:szCs w:val="18"/>
                <w:lang w:eastAsia="en-US"/>
              </w:rPr>
            </w:pPr>
          </w:p>
          <w:p w14:paraId="64FFD0F3" w14:textId="5FD05977" w:rsidR="00D06B36" w:rsidRDefault="00D06B36" w:rsidP="00A21F3A">
            <w:pPr>
              <w:rPr>
                <w:rFonts w:eastAsia="Calibri"/>
                <w:sz w:val="18"/>
                <w:szCs w:val="18"/>
                <w:lang w:eastAsia="en-US"/>
              </w:rPr>
            </w:pP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962"/>
              <w:gridCol w:w="2261"/>
            </w:tblGrid>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Katalog</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12ABD465" w14:textId="5E752166" w:rsidR="00D06B36" w:rsidRDefault="00D06B36" w:rsidP="00A21F3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4B5029F" w14:textId="77777777" w:rsidR="00D06B36" w:rsidRDefault="00D06B36" w:rsidP="00A21F3A">
            <w:pPr>
              <w:rPr>
                <w:rFonts w:eastAsia="Calibri"/>
                <w:sz w:val="18"/>
                <w:szCs w:val="18"/>
                <w:lang w:eastAsia="en-US"/>
              </w:rPr>
            </w:pPr>
          </w:p>
          <w:p w14:paraId="6D6FA597" w14:textId="77777777" w:rsidR="00D06B36" w:rsidRDefault="00D06B36" w:rsidP="00A21F3A">
            <w:pPr>
              <w:rPr>
                <w:rFonts w:eastAsia="Calibri"/>
                <w:sz w:val="18"/>
                <w:szCs w:val="18"/>
                <w:lang w:eastAsia="en-US"/>
              </w:rPr>
            </w:pPr>
          </w:p>
          <w:p w14:paraId="6F3088C4" w14:textId="77777777" w:rsidR="00D06B36" w:rsidRPr="00D17CF7" w:rsidRDefault="00D06B36" w:rsidP="00F538AB">
            <w:pPr>
              <w:rPr>
                <w:rFonts w:eastAsia="Calibri"/>
                <w:sz w:val="18"/>
                <w:szCs w:val="18"/>
                <w:lang w:eastAsia="en-US"/>
              </w:rPr>
            </w:pPr>
            <w:r w:rsidRPr="00D17CF7">
              <w:rPr>
                <w:rFonts w:eastAsia="Calibri"/>
                <w:sz w:val="18"/>
                <w:szCs w:val="18"/>
                <w:lang w:eastAsia="en-US"/>
              </w:rPr>
              <w:t>İdari Şartnamenin 7.5.6 maddesi</w:t>
            </w:r>
          </w:p>
          <w:p w14:paraId="33FBAB3C" w14:textId="77777777" w:rsidR="00D06B36" w:rsidRPr="00D17CF7" w:rsidRDefault="00D06B36" w:rsidP="00F538AB">
            <w:pPr>
              <w:rPr>
                <w:rFonts w:eastAsia="Calibri"/>
                <w:sz w:val="18"/>
                <w:szCs w:val="18"/>
                <w:lang w:eastAsia="en-US"/>
              </w:rPr>
            </w:pPr>
          </w:p>
          <w:p w14:paraId="24B0ABE2" w14:textId="58E4E327" w:rsidR="00D06B36" w:rsidRPr="00D17CF7" w:rsidRDefault="00D06B36" w:rsidP="00F538AB">
            <w:pPr>
              <w:rPr>
                <w:rFonts w:eastAsia="Calibri"/>
                <w:sz w:val="18"/>
                <w:szCs w:val="18"/>
                <w:lang w:eastAsia="en-US"/>
              </w:rPr>
            </w:pPr>
            <w:r w:rsidRPr="00D17CF7">
              <w:rPr>
                <w:rFonts w:eastAsia="Calibri"/>
                <w:sz w:val="18"/>
                <w:szCs w:val="18"/>
                <w:lang w:eastAsia="en-US"/>
              </w:rPr>
              <w:t>Teklif edilen ürünün/ürünlerin teknik şartnameye uygunluğunu belirlemek amacıyla sunulacak teknik bilgilerin yer aldığı katalog, broşür, fotoğraf ve/veya diğer teknik belgeler ile Teknik şartnameye cevaplar ve açıklamalar belgeleri sunulacaktır.</w:t>
            </w:r>
          </w:p>
        </w:tc>
      </w:tr>
      <w:tr w:rsidR="00822B12" w14:paraId="59DD3A17" w14:textId="77777777" w:rsidTr="0071558D">
        <w:trPr>
          <w:trHeight w:val="580"/>
        </w:trPr>
        <w:tc>
          <w:tcPr>
            <w:tcW w:w="1086" w:type="pct"/>
            <w:tcBorders>
              <w:top w:val="single" w:sz="4" w:space="0" w:color="auto"/>
              <w:left w:val="single" w:sz="4" w:space="0" w:color="auto"/>
              <w:bottom w:val="single" w:sz="4" w:space="0" w:color="auto"/>
              <w:right w:val="single" w:sz="4" w:space="0" w:color="auto"/>
            </w:tcBorders>
            <w:vAlign w:val="center"/>
          </w:tcPr>
          <w:p w14:paraId="03565A74" w14:textId="77777777" w:rsidR="00822B12" w:rsidRDefault="00822B12" w:rsidP="00542317">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EKONOMİK VE MALİ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1" w:type="dxa"/>
              <w:tblBorders>
                <w:insideH w:val="single" w:sz="4" w:space="0" w:color="auto"/>
                <w:insideV w:val="single" w:sz="4" w:space="0" w:color="auto"/>
              </w:tblBorders>
              <w:tblLayout w:type="fixed"/>
              <w:tblCellMar>
                <w:left w:w="0" w:type="dxa"/>
              </w:tblCellMar>
              <w:tblLook w:val="04A0" w:firstRow="1" w:lastRow="0" w:firstColumn="1" w:lastColumn="0" w:noHBand="0" w:noVBand="1"/>
            </w:tblPr>
            <w:tblGrid>
              <w:gridCol w:w="1556"/>
              <w:gridCol w:w="2975"/>
              <w:gridCol w:w="2273"/>
              <w:gridCol w:w="3547"/>
            </w:tblGrid>
            <w:tr w:rsidR="00A94BB2" w:rsidRPr="00822B12" w14:paraId="1324AB6F" w14:textId="77777777" w:rsidTr="00DE3E09">
              <w:trPr>
                <w:trHeight w:val="1443"/>
              </w:trPr>
              <w:tc>
                <w:tcPr>
                  <w:tcW w:w="1556" w:type="dxa"/>
                  <w:vMerge w:val="restart"/>
                  <w:vAlign w:val="center"/>
                </w:tcPr>
                <w:p w14:paraId="22D8C43F" w14:textId="7143B272" w:rsidR="00A94BB2" w:rsidRPr="006860C0" w:rsidRDefault="00A94BB2" w:rsidP="00F66836">
                  <w:pPr>
                    <w:jc w:val="center"/>
                    <w:rPr>
                      <w:rFonts w:eastAsia="Calibri"/>
                      <w:sz w:val="18"/>
                      <w:szCs w:val="18"/>
                      <w:lang w:eastAsia="en-US"/>
                    </w:rPr>
                  </w:pPr>
                  <w:r w:rsidRPr="006860C0">
                    <w:rPr>
                      <w:rFonts w:eastAsia="Calibri"/>
                      <w:sz w:val="18"/>
                      <w:szCs w:val="18"/>
                      <w:lang w:eastAsia="en-US"/>
                    </w:rPr>
                    <w:t xml:space="preserve">Bilanço Bilgileri </w:t>
                  </w:r>
                </w:p>
              </w:tc>
              <w:tc>
                <w:tcPr>
                  <w:tcW w:w="2975" w:type="dxa"/>
                  <w:vAlign w:val="center"/>
                </w:tcPr>
                <w:p w14:paraId="70ED6FE3" w14:textId="77777777" w:rsidR="00A94BB2" w:rsidRDefault="00A94BB2" w:rsidP="00155707">
                  <w:pPr>
                    <w:rPr>
                      <w:rFonts w:eastAsia="Calibri"/>
                      <w:sz w:val="18"/>
                      <w:szCs w:val="18"/>
                      <w:lang w:eastAsia="en-US"/>
                    </w:rPr>
                  </w:pPr>
                  <w:r>
                    <w:rPr>
                      <w:rFonts w:eastAsia="Calibri"/>
                      <w:sz w:val="18"/>
                      <w:szCs w:val="18"/>
                      <w:lang w:eastAsia="en-US"/>
                    </w:rPr>
                    <w:t>Cari Oran</w:t>
                  </w:r>
                </w:p>
                <w:p w14:paraId="5FEA50D9" w14:textId="77777777" w:rsidR="00A94BB2" w:rsidRDefault="00A94BB2" w:rsidP="00155707">
                  <w:pPr>
                    <w:rPr>
                      <w:rFonts w:eastAsia="Calibri"/>
                      <w:sz w:val="18"/>
                      <w:szCs w:val="18"/>
                      <w:lang w:eastAsia="en-US"/>
                    </w:rPr>
                  </w:pPr>
                </w:p>
                <w:p w14:paraId="3B2C7890" w14:textId="77777777" w:rsidR="00A94BB2" w:rsidRDefault="00A94BB2" w:rsidP="00155707">
                  <w:pPr>
                    <w:overflowPunct w:val="0"/>
                    <w:autoSpaceDE w:val="0"/>
                    <w:autoSpaceDN w:val="0"/>
                    <w:adjustRightInd w:val="0"/>
                    <w:textAlignment w:val="baseline"/>
                    <w:rPr>
                      <w:rFonts w:eastAsia="Calibri"/>
                      <w:sz w:val="18"/>
                      <w:szCs w:val="18"/>
                      <w:lang w:eastAsia="en-US"/>
                    </w:rPr>
                  </w:pPr>
                  <w:r>
                    <w:rPr>
                      <w:rFonts w:eastAsia="Calibri"/>
                      <w:sz w:val="18"/>
                      <w:szCs w:val="18"/>
                      <w:lang w:eastAsia="en-US"/>
                    </w:rPr>
                    <w:t>(Dönen Varlıklar/Kısa Vadeli Borçlar)</w:t>
                  </w:r>
                </w:p>
              </w:tc>
              <w:tc>
                <w:tcPr>
                  <w:tcW w:w="2273" w:type="dxa"/>
                </w:tcPr>
                <w:p w14:paraId="3419FD16"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restart"/>
                  <w:vAlign w:val="center"/>
                </w:tcPr>
                <w:p w14:paraId="640F077D" w14:textId="77777777" w:rsidR="00A94BB2" w:rsidRDefault="00A94BB2" w:rsidP="000B19E6">
                  <w:pPr>
                    <w:rPr>
                      <w:rFonts w:eastAsia="Calibri"/>
                      <w:sz w:val="18"/>
                      <w:szCs w:val="18"/>
                      <w:lang w:eastAsia="en-US"/>
                    </w:rPr>
                  </w:pPr>
                </w:p>
                <w:p w14:paraId="4B51A3EF" w14:textId="77777777" w:rsidR="00A94BB2" w:rsidRPr="00F66836" w:rsidRDefault="00A94BB2" w:rsidP="00F66836">
                  <w:pPr>
                    <w:rPr>
                      <w:rFonts w:eastAsia="Calibri"/>
                      <w:sz w:val="18"/>
                      <w:szCs w:val="18"/>
                      <w:lang w:eastAsia="en-US"/>
                    </w:rPr>
                  </w:pPr>
                  <w:r w:rsidRPr="00F66836">
                    <w:rPr>
                      <w:rFonts w:eastAsia="Calibri"/>
                      <w:sz w:val="18"/>
                      <w:szCs w:val="18"/>
                      <w:lang w:eastAsia="en-US"/>
                    </w:rPr>
                    <w:t xml:space="preserve">İdari Şartnamenin 7.4.2 maddesi </w:t>
                  </w:r>
                </w:p>
                <w:p w14:paraId="160ADE98" w14:textId="77777777" w:rsidR="00A94BB2" w:rsidRPr="00F66836" w:rsidRDefault="00A94BB2" w:rsidP="00F66836">
                  <w:pPr>
                    <w:rPr>
                      <w:rFonts w:eastAsia="Calibri"/>
                      <w:sz w:val="18"/>
                      <w:szCs w:val="18"/>
                      <w:lang w:eastAsia="en-US"/>
                    </w:rPr>
                  </w:pPr>
                </w:p>
                <w:p w14:paraId="1C8352A1" w14:textId="755611FD" w:rsidR="00A94BB2" w:rsidRDefault="00A94BB2" w:rsidP="00F66836">
                  <w:pPr>
                    <w:rPr>
                      <w:rFonts w:eastAsia="Calibri"/>
                      <w:sz w:val="18"/>
                      <w:szCs w:val="18"/>
                      <w:lang w:eastAsia="en-US"/>
                    </w:rPr>
                  </w:pPr>
                  <w:r w:rsidRPr="00F66836">
                    <w:rPr>
                      <w:rFonts w:eastAsia="Calibri"/>
                      <w:sz w:val="18"/>
                      <w:szCs w:val="18"/>
                      <w:lang w:eastAsia="en-US"/>
                    </w:rPr>
                    <w:t xml:space="preserve">İdari Şartnamede yer alan düzenlemeler çerçevesinde, yeterlik değerlendirmesinde esas alınan yıllara göre bilanço veya eşdeğer </w:t>
                  </w:r>
                </w:p>
                <w:p w14:paraId="006739E5" w14:textId="0DF57482" w:rsidR="00A94BB2" w:rsidRDefault="00A94BB2" w:rsidP="00F66836">
                  <w:pPr>
                    <w:rPr>
                      <w:rFonts w:eastAsia="Calibri"/>
                      <w:sz w:val="18"/>
                      <w:szCs w:val="18"/>
                      <w:lang w:eastAsia="en-US"/>
                    </w:rPr>
                  </w:pPr>
                  <w:proofErr w:type="gramStart"/>
                  <w:r w:rsidRPr="00F66836">
                    <w:rPr>
                      <w:rFonts w:eastAsia="Calibri"/>
                      <w:sz w:val="18"/>
                      <w:szCs w:val="18"/>
                      <w:lang w:eastAsia="en-US"/>
                    </w:rPr>
                    <w:t>belgelere</w:t>
                  </w:r>
                  <w:proofErr w:type="gramEnd"/>
                  <w:r w:rsidRPr="00F66836">
                    <w:rPr>
                      <w:rFonts w:eastAsia="Calibri"/>
                      <w:sz w:val="18"/>
                      <w:szCs w:val="18"/>
                      <w:lang w:eastAsia="en-US"/>
                    </w:rPr>
                    <w:t xml:space="preserve"> dayanılarak hesaplanan ilgili oranlar belirtilecektir.</w:t>
                  </w:r>
                </w:p>
              </w:tc>
            </w:tr>
            <w:tr w:rsidR="00A94BB2" w14:paraId="1410BA0D" w14:textId="77777777" w:rsidTr="00DE3E09">
              <w:trPr>
                <w:trHeight w:val="152"/>
              </w:trPr>
              <w:tc>
                <w:tcPr>
                  <w:tcW w:w="1556" w:type="dxa"/>
                  <w:vMerge/>
                  <w:vAlign w:val="center"/>
                  <w:hideMark/>
                </w:tcPr>
                <w:p w14:paraId="00D17F5F" w14:textId="77777777" w:rsidR="00A94BB2" w:rsidRDefault="00A94BB2" w:rsidP="00155707">
                  <w:pPr>
                    <w:jc w:val="center"/>
                    <w:rPr>
                      <w:rFonts w:eastAsia="Calibri"/>
                      <w:sz w:val="18"/>
                      <w:szCs w:val="18"/>
                      <w:lang w:eastAsia="en-US"/>
                    </w:rPr>
                  </w:pPr>
                </w:p>
              </w:tc>
              <w:tc>
                <w:tcPr>
                  <w:tcW w:w="2975" w:type="dxa"/>
                  <w:vAlign w:val="center"/>
                </w:tcPr>
                <w:p w14:paraId="00100A48" w14:textId="77777777" w:rsidR="00A94BB2" w:rsidRDefault="00A94BB2" w:rsidP="00155707">
                  <w:pPr>
                    <w:rPr>
                      <w:rFonts w:eastAsia="Calibri"/>
                      <w:sz w:val="18"/>
                      <w:szCs w:val="18"/>
                      <w:lang w:eastAsia="en-US"/>
                    </w:rPr>
                  </w:pPr>
                </w:p>
                <w:p w14:paraId="02671C9F" w14:textId="77777777" w:rsidR="00A94BB2" w:rsidRDefault="00A94BB2" w:rsidP="00155707">
                  <w:pPr>
                    <w:rPr>
                      <w:rFonts w:eastAsia="Calibri"/>
                      <w:sz w:val="18"/>
                      <w:szCs w:val="18"/>
                      <w:lang w:eastAsia="en-US"/>
                    </w:rPr>
                  </w:pPr>
                </w:p>
                <w:p w14:paraId="48C1B43A" w14:textId="77777777" w:rsidR="00A94BB2" w:rsidRDefault="00A94BB2" w:rsidP="00155707">
                  <w:pPr>
                    <w:rPr>
                      <w:rFonts w:eastAsia="Calibri"/>
                      <w:sz w:val="18"/>
                      <w:szCs w:val="18"/>
                      <w:lang w:eastAsia="en-US"/>
                    </w:rPr>
                  </w:pPr>
                  <w:r>
                    <w:rPr>
                      <w:rFonts w:eastAsia="Calibri"/>
                      <w:sz w:val="18"/>
                      <w:szCs w:val="18"/>
                      <w:lang w:eastAsia="en-US"/>
                    </w:rPr>
                    <w:t xml:space="preserve">Öz Kaynak Oranı </w:t>
                  </w:r>
                </w:p>
                <w:p w14:paraId="4A2BFE48" w14:textId="77777777" w:rsidR="00A94BB2" w:rsidRDefault="00A94BB2" w:rsidP="00155707">
                  <w:pPr>
                    <w:rPr>
                      <w:rFonts w:eastAsia="Calibri"/>
                      <w:sz w:val="18"/>
                      <w:szCs w:val="18"/>
                      <w:lang w:eastAsia="en-US"/>
                    </w:rPr>
                  </w:pPr>
                </w:p>
                <w:p w14:paraId="14C6EAD3" w14:textId="77777777" w:rsidR="00A94BB2" w:rsidRDefault="00A94BB2" w:rsidP="00155707">
                  <w:pPr>
                    <w:rPr>
                      <w:rFonts w:eastAsia="Calibri"/>
                      <w:sz w:val="18"/>
                      <w:szCs w:val="18"/>
                      <w:lang w:eastAsia="en-US"/>
                    </w:rPr>
                  </w:pPr>
                  <w:r>
                    <w:rPr>
                      <w:rFonts w:eastAsia="Calibri"/>
                      <w:sz w:val="18"/>
                      <w:szCs w:val="18"/>
                      <w:lang w:eastAsia="en-US"/>
                    </w:rPr>
                    <w:t>(Öz Kaynaklar/Toplam Aktif)</w:t>
                  </w:r>
                </w:p>
                <w:p w14:paraId="2E2B4BE3" w14:textId="77777777" w:rsidR="00A94BB2" w:rsidRDefault="00A94BB2" w:rsidP="00155707">
                  <w:pPr>
                    <w:rPr>
                      <w:rFonts w:eastAsia="Calibri"/>
                      <w:sz w:val="18"/>
                      <w:szCs w:val="18"/>
                      <w:lang w:eastAsia="en-US"/>
                    </w:rPr>
                  </w:pPr>
                </w:p>
                <w:p w14:paraId="4E0B15E3" w14:textId="77777777" w:rsidR="00A94BB2" w:rsidRDefault="00A94BB2" w:rsidP="00155707">
                  <w:pPr>
                    <w:rPr>
                      <w:rFonts w:eastAsia="Calibri"/>
                      <w:sz w:val="18"/>
                      <w:szCs w:val="18"/>
                      <w:lang w:eastAsia="en-US"/>
                    </w:rPr>
                  </w:pPr>
                </w:p>
              </w:tc>
              <w:tc>
                <w:tcPr>
                  <w:tcW w:w="2273" w:type="dxa"/>
                </w:tcPr>
                <w:p w14:paraId="1A5377D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hideMark/>
                </w:tcPr>
                <w:p w14:paraId="0F2831F2" w14:textId="77777777" w:rsidR="00A94BB2" w:rsidRDefault="00A94BB2">
                  <w:pPr>
                    <w:rPr>
                      <w:rFonts w:eastAsia="Calibri"/>
                      <w:sz w:val="18"/>
                      <w:szCs w:val="18"/>
                      <w:lang w:eastAsia="en-US"/>
                    </w:rPr>
                  </w:pPr>
                </w:p>
              </w:tc>
            </w:tr>
            <w:tr w:rsidR="00A94BB2" w:rsidRPr="00822B12" w14:paraId="0AAEFC81" w14:textId="77777777" w:rsidTr="00DE3E09">
              <w:trPr>
                <w:trHeight w:val="152"/>
              </w:trPr>
              <w:tc>
                <w:tcPr>
                  <w:tcW w:w="1556" w:type="dxa"/>
                  <w:vMerge/>
                  <w:vAlign w:val="center"/>
                  <w:hideMark/>
                </w:tcPr>
                <w:p w14:paraId="60BE53D8" w14:textId="77777777" w:rsidR="00A94BB2" w:rsidRDefault="00A94BB2" w:rsidP="00155707">
                  <w:pPr>
                    <w:jc w:val="center"/>
                    <w:rPr>
                      <w:rFonts w:eastAsia="Calibri"/>
                      <w:sz w:val="18"/>
                      <w:szCs w:val="18"/>
                      <w:lang w:eastAsia="en-US"/>
                    </w:rPr>
                  </w:pPr>
                </w:p>
              </w:tc>
              <w:tc>
                <w:tcPr>
                  <w:tcW w:w="2975" w:type="dxa"/>
                  <w:vAlign w:val="center"/>
                </w:tcPr>
                <w:p w14:paraId="00A37E7B" w14:textId="77777777" w:rsidR="00A94BB2" w:rsidRDefault="00A94BB2" w:rsidP="00155707">
                  <w:pPr>
                    <w:rPr>
                      <w:rFonts w:eastAsia="Calibri"/>
                      <w:sz w:val="18"/>
                      <w:szCs w:val="18"/>
                      <w:lang w:eastAsia="en-US"/>
                    </w:rPr>
                  </w:pPr>
                </w:p>
                <w:p w14:paraId="1B37F593" w14:textId="77777777" w:rsidR="00A94BB2" w:rsidRDefault="00A94BB2" w:rsidP="00155707">
                  <w:pPr>
                    <w:rPr>
                      <w:rFonts w:eastAsia="Calibri"/>
                      <w:sz w:val="18"/>
                      <w:szCs w:val="18"/>
                      <w:lang w:eastAsia="en-US"/>
                    </w:rPr>
                  </w:pPr>
                  <w:r>
                    <w:rPr>
                      <w:rFonts w:eastAsia="Calibri"/>
                      <w:sz w:val="18"/>
                      <w:szCs w:val="18"/>
                      <w:lang w:eastAsia="en-US"/>
                    </w:rPr>
                    <w:t>Kısa Vadeli Banka Borçlarının Öz Kaynaklara Oranı</w:t>
                  </w:r>
                </w:p>
                <w:p w14:paraId="4CD4C76B" w14:textId="77777777" w:rsidR="00A94BB2" w:rsidRDefault="00A94BB2" w:rsidP="00155707">
                  <w:pPr>
                    <w:rPr>
                      <w:rFonts w:eastAsia="Calibri"/>
                      <w:sz w:val="18"/>
                      <w:szCs w:val="18"/>
                      <w:lang w:eastAsia="en-US"/>
                    </w:rPr>
                  </w:pPr>
                </w:p>
              </w:tc>
              <w:tc>
                <w:tcPr>
                  <w:tcW w:w="2273" w:type="dxa"/>
                </w:tcPr>
                <w:p w14:paraId="19F3300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hideMark/>
                </w:tcPr>
                <w:p w14:paraId="21851CCF" w14:textId="77777777" w:rsidR="00A94BB2" w:rsidRDefault="00A94BB2">
                  <w:pPr>
                    <w:rPr>
                      <w:rFonts w:eastAsia="Calibri"/>
                      <w:sz w:val="18"/>
                      <w:szCs w:val="18"/>
                      <w:lang w:eastAsia="en-US"/>
                    </w:rPr>
                  </w:pPr>
                </w:p>
              </w:tc>
            </w:tr>
            <w:tr w:rsidR="00A94BB2" w:rsidRPr="00822B12" w14:paraId="0273F784" w14:textId="77777777" w:rsidTr="00DE3E09">
              <w:trPr>
                <w:trHeight w:val="152"/>
              </w:trPr>
              <w:tc>
                <w:tcPr>
                  <w:tcW w:w="1556" w:type="dxa"/>
                  <w:vMerge/>
                  <w:vAlign w:val="center"/>
                </w:tcPr>
                <w:p w14:paraId="7619A964" w14:textId="77777777" w:rsidR="00A94BB2" w:rsidRDefault="00A94BB2" w:rsidP="00155707">
                  <w:pPr>
                    <w:jc w:val="center"/>
                    <w:rPr>
                      <w:rFonts w:eastAsia="Calibri"/>
                      <w:sz w:val="18"/>
                      <w:szCs w:val="18"/>
                      <w:lang w:eastAsia="en-US"/>
                    </w:rPr>
                  </w:pPr>
                </w:p>
              </w:tc>
              <w:tc>
                <w:tcPr>
                  <w:tcW w:w="2975" w:type="dxa"/>
                  <w:vAlign w:val="center"/>
                </w:tcPr>
                <w:p w14:paraId="51845AF0" w14:textId="77777777" w:rsidR="00A94BB2" w:rsidRDefault="00A94BB2" w:rsidP="00155707">
                  <w:pPr>
                    <w:rPr>
                      <w:rFonts w:eastAsia="Calibri"/>
                      <w:sz w:val="18"/>
                      <w:szCs w:val="18"/>
                      <w:lang w:eastAsia="en-US"/>
                    </w:rPr>
                  </w:pPr>
                </w:p>
                <w:p w14:paraId="5DA17B88" w14:textId="2DE04DBC" w:rsidR="00A94BB2" w:rsidRDefault="00A94BB2" w:rsidP="00155707">
                  <w:pPr>
                    <w:rPr>
                      <w:rFonts w:eastAsia="Calibri"/>
                      <w:sz w:val="18"/>
                      <w:szCs w:val="18"/>
                      <w:lang w:eastAsia="en-US"/>
                    </w:rPr>
                  </w:pPr>
                  <w:r w:rsidRPr="005B532A">
                    <w:rPr>
                      <w:rFonts w:eastAsia="Calibri"/>
                      <w:sz w:val="18"/>
                      <w:szCs w:val="18"/>
                      <w:lang w:eastAsia="en-US"/>
                    </w:rPr>
                    <w:t>Yeterlik Değerlendirmesinde Esas Alınması İstenen Yıllar</w:t>
                  </w:r>
                </w:p>
                <w:p w14:paraId="170D0226" w14:textId="77777777" w:rsidR="00A94BB2" w:rsidRDefault="00A94BB2" w:rsidP="00155707">
                  <w:pPr>
                    <w:rPr>
                      <w:rFonts w:eastAsia="Calibri"/>
                      <w:sz w:val="18"/>
                      <w:szCs w:val="18"/>
                      <w:lang w:eastAsia="en-US"/>
                    </w:rPr>
                  </w:pPr>
                </w:p>
              </w:tc>
              <w:tc>
                <w:tcPr>
                  <w:tcW w:w="2273" w:type="dxa"/>
                </w:tcPr>
                <w:p w14:paraId="69183B4D"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tcPr>
                <w:p w14:paraId="61A7EE75" w14:textId="77777777" w:rsidR="00A94BB2" w:rsidRDefault="00A94BB2">
                  <w:pPr>
                    <w:rPr>
                      <w:rFonts w:eastAsia="Calibri"/>
                      <w:sz w:val="18"/>
                      <w:szCs w:val="18"/>
                      <w:lang w:eastAsia="en-US"/>
                    </w:rPr>
                  </w:pPr>
                </w:p>
              </w:tc>
            </w:tr>
            <w:tr w:rsidR="00A94BB2" w:rsidRPr="00822B12" w14:paraId="609F2400" w14:textId="77777777" w:rsidTr="00DE3E09">
              <w:trPr>
                <w:trHeight w:val="152"/>
              </w:trPr>
              <w:tc>
                <w:tcPr>
                  <w:tcW w:w="1556" w:type="dxa"/>
                  <w:vMerge/>
                  <w:vAlign w:val="center"/>
                </w:tcPr>
                <w:p w14:paraId="55A0529C" w14:textId="77777777" w:rsidR="00A94BB2" w:rsidRDefault="00A94BB2" w:rsidP="00F66836">
                  <w:pPr>
                    <w:jc w:val="center"/>
                    <w:rPr>
                      <w:rFonts w:eastAsia="Calibri"/>
                      <w:sz w:val="18"/>
                      <w:szCs w:val="18"/>
                      <w:lang w:eastAsia="en-US"/>
                    </w:rPr>
                  </w:pPr>
                </w:p>
              </w:tc>
              <w:tc>
                <w:tcPr>
                  <w:tcW w:w="2975" w:type="dxa"/>
                  <w:vAlign w:val="center"/>
                </w:tcPr>
                <w:p w14:paraId="2BD531D7" w14:textId="77777777" w:rsidR="00A94BB2" w:rsidRDefault="00A94BB2" w:rsidP="00F66836">
                  <w:pPr>
                    <w:rPr>
                      <w:rFonts w:eastAsia="Calibri"/>
                      <w:sz w:val="18"/>
                      <w:szCs w:val="18"/>
                      <w:lang w:eastAsia="en-US"/>
                    </w:rPr>
                  </w:pPr>
                </w:p>
                <w:p w14:paraId="09A0FBD9" w14:textId="77777777" w:rsidR="00A94BB2" w:rsidRDefault="00A94BB2" w:rsidP="00F66836">
                  <w:pPr>
                    <w:rPr>
                      <w:rFonts w:eastAsia="Calibri"/>
                      <w:sz w:val="18"/>
                      <w:szCs w:val="18"/>
                      <w:lang w:eastAsia="en-US"/>
                    </w:rPr>
                  </w:pPr>
                  <w:r w:rsidRPr="00760F4B">
                    <w:rPr>
                      <w:rFonts w:eastAsia="Calibri"/>
                      <w:sz w:val="18"/>
                      <w:szCs w:val="18"/>
                      <w:lang w:eastAsia="en-US"/>
                    </w:rPr>
                    <w:t xml:space="preserve">Bilanço Bilgilerine İlişkin Diğer Belgeler </w:t>
                  </w:r>
                </w:p>
                <w:p w14:paraId="028E0590" w14:textId="2CE5DECC" w:rsidR="00A94BB2" w:rsidRDefault="00A94BB2" w:rsidP="00F66836">
                  <w:pPr>
                    <w:rPr>
                      <w:rFonts w:eastAsia="Calibri"/>
                      <w:sz w:val="18"/>
                      <w:szCs w:val="18"/>
                      <w:lang w:eastAsia="en-US"/>
                    </w:rPr>
                  </w:pPr>
                </w:p>
              </w:tc>
              <w:tc>
                <w:tcPr>
                  <w:tcW w:w="2273" w:type="dxa"/>
                </w:tcPr>
                <w:p w14:paraId="1D782574" w14:textId="77777777" w:rsidR="00A94BB2" w:rsidRDefault="00A94BB2"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5EB364FD" w14:textId="77777777" w:rsidR="00A94BB2" w:rsidRDefault="00A94BB2" w:rsidP="00760F4B">
                  <w:pPr>
                    <w:rPr>
                      <w:rFonts w:eastAsia="Calibri"/>
                      <w:sz w:val="18"/>
                      <w:szCs w:val="18"/>
                      <w:lang w:eastAsia="en-US"/>
                    </w:rPr>
                  </w:pPr>
                </w:p>
                <w:p w14:paraId="5BBD21CE" w14:textId="1CC22287" w:rsidR="00A94BB2" w:rsidRPr="00760F4B" w:rsidRDefault="00A94BB2" w:rsidP="00760F4B">
                  <w:pPr>
                    <w:rPr>
                      <w:rFonts w:eastAsia="Calibri"/>
                      <w:sz w:val="18"/>
                      <w:szCs w:val="18"/>
                      <w:lang w:eastAsia="en-US"/>
                    </w:rPr>
                  </w:pPr>
                  <w:r w:rsidRPr="00760F4B">
                    <w:rPr>
                      <w:rFonts w:eastAsia="Calibri"/>
                      <w:sz w:val="18"/>
                      <w:szCs w:val="18"/>
                      <w:lang w:eastAsia="en-US"/>
                    </w:rPr>
                    <w:t xml:space="preserve">İdari Şartnamenin 7.4.2 maddesi </w:t>
                  </w:r>
                </w:p>
                <w:p w14:paraId="39C91495" w14:textId="77777777" w:rsidR="00A94BB2" w:rsidRDefault="00A94BB2" w:rsidP="00760F4B">
                  <w:pPr>
                    <w:rPr>
                      <w:rFonts w:eastAsia="Calibri"/>
                      <w:sz w:val="18"/>
                      <w:szCs w:val="18"/>
                      <w:lang w:eastAsia="en-US"/>
                    </w:rPr>
                  </w:pPr>
                </w:p>
                <w:p w14:paraId="25419934" w14:textId="34BFB680" w:rsidR="00A94BB2" w:rsidRDefault="00A94BB2" w:rsidP="00760F4B">
                  <w:pPr>
                    <w:rPr>
                      <w:rFonts w:eastAsia="Calibri"/>
                      <w:sz w:val="18"/>
                      <w:szCs w:val="18"/>
                      <w:lang w:eastAsia="en-US"/>
                    </w:rPr>
                  </w:pPr>
                  <w:r w:rsidRPr="00760F4B">
                    <w:rPr>
                      <w:rFonts w:eastAsia="Calibri"/>
                      <w:sz w:val="18"/>
                      <w:szCs w:val="18"/>
                      <w:lang w:eastAsia="en-US"/>
                    </w:rPr>
                    <w:t>İdari Şartnamede yer alan düzenlemeler çerçevesinde, bilanço veya eşdeğer belgeler sunulacaktır.</w:t>
                  </w:r>
                </w:p>
              </w:tc>
            </w:tr>
            <w:tr w:rsidR="00760F4B" w14:paraId="71ECB886" w14:textId="77777777" w:rsidTr="00DE3E09">
              <w:trPr>
                <w:trHeight w:val="1102"/>
              </w:trPr>
              <w:tc>
                <w:tcPr>
                  <w:tcW w:w="1556" w:type="dxa"/>
                  <w:vMerge w:val="restart"/>
                  <w:vAlign w:val="center"/>
                </w:tcPr>
                <w:p w14:paraId="35EB43D8" w14:textId="77777777" w:rsidR="00760F4B" w:rsidRDefault="00760F4B" w:rsidP="00F66836">
                  <w:pPr>
                    <w:jc w:val="center"/>
                    <w:rPr>
                      <w:rFonts w:eastAsia="Calibri"/>
                      <w:sz w:val="18"/>
                      <w:szCs w:val="18"/>
                      <w:lang w:eastAsia="en-US"/>
                    </w:rPr>
                  </w:pPr>
                  <w:r>
                    <w:rPr>
                      <w:rFonts w:eastAsia="Calibri"/>
                      <w:sz w:val="18"/>
                      <w:szCs w:val="18"/>
                      <w:lang w:eastAsia="en-US"/>
                    </w:rPr>
                    <w:t>İş Hacmi Bilgileri</w:t>
                  </w:r>
                </w:p>
              </w:tc>
              <w:tc>
                <w:tcPr>
                  <w:tcW w:w="2975" w:type="dxa"/>
                  <w:vAlign w:val="center"/>
                </w:tcPr>
                <w:p w14:paraId="2FFFA0AD" w14:textId="6DC84F46" w:rsidR="00760F4B" w:rsidRDefault="00760F4B" w:rsidP="00F66836">
                  <w:pPr>
                    <w:rPr>
                      <w:rFonts w:eastAsia="Calibri"/>
                      <w:sz w:val="18"/>
                      <w:szCs w:val="18"/>
                      <w:lang w:eastAsia="en-US"/>
                    </w:rPr>
                  </w:pPr>
                  <w:r w:rsidRPr="00103FEB">
                    <w:rPr>
                      <w:rFonts w:eastAsia="Calibri"/>
                      <w:sz w:val="18"/>
                      <w:szCs w:val="18"/>
                      <w:lang w:eastAsia="en-US"/>
                    </w:rPr>
                    <w:t>Yeterlik Değerlendirmesine Esas Alınması İstenen Yıllar ve Bu Yıllara Ait Toplam Ciro</w:t>
                  </w:r>
                </w:p>
              </w:tc>
              <w:tc>
                <w:tcPr>
                  <w:tcW w:w="2273" w:type="dxa"/>
                </w:tcPr>
                <w:p w14:paraId="7CC3C856"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7428B613" w14:textId="77777777" w:rsidR="00760F4B" w:rsidRDefault="00760F4B" w:rsidP="00760F4B">
                  <w:pPr>
                    <w:rPr>
                      <w:rFonts w:eastAsia="Calibri"/>
                      <w:sz w:val="18"/>
                      <w:szCs w:val="18"/>
                      <w:lang w:eastAsia="en-US"/>
                    </w:rPr>
                  </w:pPr>
                </w:p>
                <w:p w14:paraId="0C62D2F1" w14:textId="65727CC0"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4643201F" w14:textId="77777777" w:rsidR="00760F4B" w:rsidRPr="00760F4B" w:rsidRDefault="00760F4B" w:rsidP="00760F4B">
                  <w:pPr>
                    <w:rPr>
                      <w:rFonts w:eastAsia="Calibri"/>
                      <w:sz w:val="18"/>
                      <w:szCs w:val="18"/>
                      <w:lang w:eastAsia="en-US"/>
                    </w:rPr>
                  </w:pPr>
                </w:p>
                <w:p w14:paraId="1DA48887" w14:textId="77777777"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toplam</w:t>
                  </w:r>
                </w:p>
                <w:p w14:paraId="5E7C666E" w14:textId="77777777" w:rsidR="00760F4B" w:rsidRDefault="00760F4B" w:rsidP="00760F4B">
                  <w:pPr>
                    <w:rPr>
                      <w:rFonts w:eastAsia="Calibri"/>
                      <w:sz w:val="18"/>
                      <w:szCs w:val="18"/>
                      <w:lang w:eastAsia="en-US"/>
                    </w:rPr>
                  </w:pPr>
                  <w:proofErr w:type="gramStart"/>
                  <w:r w:rsidRPr="00760F4B">
                    <w:rPr>
                      <w:rFonts w:eastAsia="Calibri"/>
                      <w:sz w:val="18"/>
                      <w:szCs w:val="18"/>
                      <w:lang w:eastAsia="en-US"/>
                    </w:rPr>
                    <w:t>ciro</w:t>
                  </w:r>
                  <w:proofErr w:type="gramEnd"/>
                  <w:r w:rsidRPr="00760F4B">
                    <w:rPr>
                      <w:rFonts w:eastAsia="Calibri"/>
                      <w:sz w:val="18"/>
                      <w:szCs w:val="18"/>
                      <w:lang w:eastAsia="en-US"/>
                    </w:rPr>
                    <w:t xml:space="preserve"> tutarı sorgulanarak yansıtılacaktır.</w:t>
                  </w:r>
                </w:p>
                <w:p w14:paraId="1F8CA6EE" w14:textId="1240E420" w:rsidR="00760F4B" w:rsidRDefault="00760F4B" w:rsidP="00760F4B">
                  <w:pPr>
                    <w:rPr>
                      <w:rFonts w:eastAsia="Calibri"/>
                      <w:sz w:val="18"/>
                      <w:szCs w:val="18"/>
                      <w:lang w:eastAsia="en-US"/>
                    </w:rPr>
                  </w:pPr>
                </w:p>
              </w:tc>
            </w:tr>
            <w:tr w:rsidR="00760F4B" w14:paraId="1CB0C580" w14:textId="77777777" w:rsidTr="00DE3E09">
              <w:trPr>
                <w:trHeight w:val="1102"/>
              </w:trPr>
              <w:tc>
                <w:tcPr>
                  <w:tcW w:w="1556" w:type="dxa"/>
                  <w:vMerge/>
                  <w:vAlign w:val="center"/>
                </w:tcPr>
                <w:p w14:paraId="204EFF33" w14:textId="77777777" w:rsidR="00760F4B" w:rsidRDefault="00760F4B" w:rsidP="00F66836">
                  <w:pPr>
                    <w:jc w:val="center"/>
                    <w:rPr>
                      <w:rFonts w:eastAsia="Calibri"/>
                      <w:sz w:val="18"/>
                      <w:szCs w:val="18"/>
                      <w:lang w:eastAsia="en-US"/>
                    </w:rPr>
                  </w:pPr>
                </w:p>
              </w:tc>
              <w:tc>
                <w:tcPr>
                  <w:tcW w:w="2975" w:type="dxa"/>
                  <w:vAlign w:val="center"/>
                </w:tcPr>
                <w:p w14:paraId="11A110BC" w14:textId="53E1E1A3" w:rsidR="00760F4B" w:rsidRPr="00103FEB" w:rsidRDefault="00760F4B" w:rsidP="00F66836">
                  <w:pPr>
                    <w:rPr>
                      <w:rFonts w:eastAsia="Calibri"/>
                      <w:sz w:val="18"/>
                      <w:szCs w:val="18"/>
                      <w:lang w:eastAsia="en-US"/>
                    </w:rPr>
                  </w:pPr>
                  <w:r w:rsidRPr="00760F4B">
                    <w:rPr>
                      <w:rFonts w:eastAsia="Calibri"/>
                      <w:sz w:val="18"/>
                      <w:szCs w:val="18"/>
                      <w:lang w:eastAsia="en-US"/>
                    </w:rPr>
                    <w:t>İş Hacmi Bilgilerine İlişkin Diğer Belgeler</w:t>
                  </w:r>
                </w:p>
              </w:tc>
              <w:tc>
                <w:tcPr>
                  <w:tcW w:w="2273" w:type="dxa"/>
                </w:tcPr>
                <w:p w14:paraId="6B0BC187"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52EF1B3C" w14:textId="77777777"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39F4AD9B" w14:textId="77777777" w:rsidR="00760F4B" w:rsidRPr="00760F4B" w:rsidRDefault="00760F4B" w:rsidP="00760F4B">
                  <w:pPr>
                    <w:rPr>
                      <w:rFonts w:eastAsia="Calibri"/>
                      <w:sz w:val="18"/>
                      <w:szCs w:val="18"/>
                      <w:lang w:eastAsia="en-US"/>
                    </w:rPr>
                  </w:pPr>
                </w:p>
                <w:p w14:paraId="3D0C51F4" w14:textId="7AB4E0DB"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belgeler sunulacaktır.</w:t>
                  </w:r>
                </w:p>
              </w:tc>
            </w:tr>
          </w:tbl>
          <w:p w14:paraId="216FD223" w14:textId="77777777" w:rsidR="00822B12" w:rsidRDefault="00822B12">
            <w:pPr>
              <w:overflowPunct w:val="0"/>
              <w:autoSpaceDE w:val="0"/>
              <w:autoSpaceDN w:val="0"/>
              <w:adjustRightInd w:val="0"/>
              <w:jc w:val="both"/>
              <w:textAlignment w:val="baseline"/>
              <w:rPr>
                <w:rFonts w:eastAsia="Calibri"/>
                <w:sz w:val="18"/>
                <w:szCs w:val="18"/>
                <w:lang w:eastAsia="en-US"/>
              </w:rPr>
            </w:pP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