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2025/1024633</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DESTEK HİZMETLERİ DAİRESİ BAŞKANLIĞI</w:t>
      </w:r>
      <w:r w:rsidR="000F2572" w:rsidRPr="00FC114C">
        <w:rPr>
          <w:sz w:val="24"/>
          <w:szCs w:val="22"/>
        </w:rPr>
        <w:t xml:space="preserve"> tarafından ihaleye çıkarılmış bulunan </w:t>
      </w:r>
      <w:r w:rsidR="00370552">
        <w:rPr>
          <w:i/>
          <w:color w:val="808080"/>
          <w:sz w:val="24"/>
          <w:szCs w:val="22"/>
        </w:rPr>
        <w:t>Kurtarma 8 Römorkörü Special Sörvey Kapsamında Kara/Kızak, Havuz, Güverte ve Makina Bakım Onarım Hizmet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DESTEK HİZMETLERİ DAİRESİ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