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2025/18961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Dizel Motor yağı 1000 SAE 40 (STANDARTI API CF)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30.000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Dizel Motor yağı 2000 SAE 30 (STANDARTI API CF)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3.500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Dizel Motor yağı 15W/40 STANDARTI API CI-4, CH4)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5.000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Kapalı sistem dişli yağı 68 (STANDARTI DIN 51517, PART 3)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Kapalı sistem dişli yağı 150 (STANDARTI DIN 51517, PART 3)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1.000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Hidrolik Sistem Yağı 32 (STANDARTI 51524-3 HVLP)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Hidrolik Sistem Yağı 46 (STANDARTI 51524-3 HVLP)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kilogram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8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Analiz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